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2FD" w:rsidRPr="00D41A2B" w:rsidRDefault="002E62FD" w:rsidP="00D41A2B">
      <w:pPr>
        <w:jc w:val="center"/>
        <w:rPr>
          <w:b/>
        </w:rPr>
      </w:pPr>
      <w:r w:rsidRPr="00D41A2B">
        <w:rPr>
          <w:b/>
        </w:rPr>
        <w:t>ACTA Nº805</w:t>
      </w:r>
    </w:p>
    <w:p w:rsidR="002E62FD" w:rsidRPr="00D41A2B" w:rsidRDefault="002E62FD" w:rsidP="00D41A2B">
      <w:pPr>
        <w:jc w:val="center"/>
        <w:rPr>
          <w:b/>
        </w:rPr>
      </w:pPr>
      <w:r w:rsidRPr="00D41A2B">
        <w:rPr>
          <w:b/>
        </w:rPr>
        <w:t xml:space="preserve">(Sesión </w:t>
      </w:r>
      <w:r w:rsidR="00342CB9" w:rsidRPr="00D41A2B">
        <w:rPr>
          <w:b/>
        </w:rPr>
        <w:t>O</w:t>
      </w:r>
      <w:r w:rsidRPr="00D41A2B">
        <w:rPr>
          <w:b/>
        </w:rPr>
        <w:t>rdinaria)</w:t>
      </w:r>
    </w:p>
    <w:p w:rsidR="002E62FD" w:rsidRPr="00D41A2B" w:rsidRDefault="002E62FD" w:rsidP="00D41A2B">
      <w:pPr>
        <w:jc w:val="center"/>
        <w:rPr>
          <w:b/>
        </w:rPr>
      </w:pPr>
    </w:p>
    <w:p w:rsidR="00342CB9" w:rsidRDefault="00342CB9" w:rsidP="00C22BEF"/>
    <w:p w:rsidR="002E62FD" w:rsidRDefault="002E62FD" w:rsidP="00C22BEF">
      <w:r>
        <w:rPr>
          <w:b/>
        </w:rPr>
        <w:t>Fecha</w:t>
      </w:r>
      <w:r>
        <w:rPr>
          <w:b/>
        </w:rPr>
        <w:tab/>
        <w:t>:</w:t>
      </w:r>
      <w:r>
        <w:rPr>
          <w:b/>
        </w:rPr>
        <w:tab/>
      </w:r>
      <w:r>
        <w:rPr>
          <w:b/>
        </w:rPr>
        <w:tab/>
      </w:r>
      <w:proofErr w:type="gramStart"/>
      <w:r>
        <w:t xml:space="preserve">Martes </w:t>
      </w:r>
      <w:r w:rsidR="00342CB9">
        <w:t>04</w:t>
      </w:r>
      <w:r>
        <w:t xml:space="preserve"> de </w:t>
      </w:r>
      <w:r w:rsidR="00342CB9">
        <w:t>Enero</w:t>
      </w:r>
      <w:proofErr w:type="gramEnd"/>
      <w:r>
        <w:t xml:space="preserve"> de 201</w:t>
      </w:r>
      <w:r w:rsidR="00342CB9">
        <w:t>1</w:t>
      </w:r>
      <w:r>
        <w:t>.</w:t>
      </w:r>
    </w:p>
    <w:p w:rsidR="002E62FD" w:rsidRDefault="002E62FD" w:rsidP="00C22BEF"/>
    <w:p w:rsidR="002E62FD" w:rsidRDefault="002E62FD" w:rsidP="00C22BEF">
      <w:r>
        <w:rPr>
          <w:b/>
        </w:rPr>
        <w:t>Asistencia</w:t>
      </w:r>
      <w:r>
        <w:rPr>
          <w:b/>
        </w:rPr>
        <w:tab/>
        <w:t>:</w:t>
      </w:r>
      <w:r>
        <w:rPr>
          <w:b/>
        </w:rPr>
        <w:tab/>
      </w:r>
      <w:r>
        <w:rPr>
          <w:b/>
        </w:rPr>
        <w:tab/>
      </w:r>
      <w:r>
        <w:t xml:space="preserve">Sr. </w:t>
      </w:r>
      <w:r>
        <w:tab/>
        <w:t>Manuel J. Vera Delgado,</w:t>
      </w:r>
      <w:r>
        <w:tab/>
        <w:t>Alcalde.</w:t>
      </w:r>
    </w:p>
    <w:p w:rsidR="002E62FD" w:rsidRDefault="002E62FD" w:rsidP="00C22BEF">
      <w:r>
        <w:tab/>
      </w:r>
      <w:r>
        <w:tab/>
      </w:r>
      <w:r>
        <w:tab/>
        <w:t xml:space="preserve">Srta. </w:t>
      </w:r>
      <w:r>
        <w:tab/>
        <w:t>Laura Reyes Salazar,</w:t>
      </w:r>
      <w:r>
        <w:tab/>
      </w:r>
      <w:r>
        <w:tab/>
        <w:t>Concejala.</w:t>
      </w:r>
    </w:p>
    <w:p w:rsidR="002E62FD" w:rsidRDefault="002E62FD" w:rsidP="00C22BEF">
      <w:r>
        <w:tab/>
      </w:r>
      <w:r>
        <w:tab/>
      </w:r>
      <w:r>
        <w:tab/>
        <w:t>Sr.</w:t>
      </w:r>
      <w:r>
        <w:tab/>
        <w:t>Roberto Burgos González,</w:t>
      </w:r>
      <w:r>
        <w:tab/>
        <w:t>Concejal.</w:t>
      </w:r>
    </w:p>
    <w:p w:rsidR="002E62FD" w:rsidRDefault="002E62FD" w:rsidP="00C22BEF">
      <w:r>
        <w:tab/>
      </w:r>
      <w:r w:rsidR="002B6006">
        <w:tab/>
      </w:r>
      <w:r w:rsidR="002B6006">
        <w:tab/>
      </w:r>
      <w:r>
        <w:t xml:space="preserve">Sr. </w:t>
      </w:r>
      <w:r>
        <w:tab/>
        <w:t xml:space="preserve">Ángel </w:t>
      </w:r>
      <w:proofErr w:type="spellStart"/>
      <w:r>
        <w:t>Poggi</w:t>
      </w:r>
      <w:proofErr w:type="spellEnd"/>
      <w:r>
        <w:t xml:space="preserve"> </w:t>
      </w:r>
      <w:proofErr w:type="spellStart"/>
      <w:r>
        <w:t>Saa</w:t>
      </w:r>
      <w:proofErr w:type="spellEnd"/>
      <w:r>
        <w:t>,</w:t>
      </w:r>
      <w:r>
        <w:tab/>
      </w:r>
      <w:r>
        <w:tab/>
        <w:t>Concejal.</w:t>
      </w:r>
    </w:p>
    <w:p w:rsidR="002E62FD" w:rsidRDefault="002E62FD" w:rsidP="00C22BEF">
      <w:r>
        <w:tab/>
      </w:r>
      <w:r>
        <w:tab/>
      </w:r>
      <w:r>
        <w:tab/>
        <w:t xml:space="preserve">Sr. </w:t>
      </w:r>
      <w:r>
        <w:tab/>
        <w:t xml:space="preserve">Pedro </w:t>
      </w:r>
      <w:proofErr w:type="spellStart"/>
      <w:r>
        <w:t>Caussade</w:t>
      </w:r>
      <w:proofErr w:type="spellEnd"/>
      <w:r>
        <w:t xml:space="preserve"> </w:t>
      </w:r>
      <w:proofErr w:type="spellStart"/>
      <w:r>
        <w:t>Pitté</w:t>
      </w:r>
      <w:proofErr w:type="spellEnd"/>
      <w:r>
        <w:t>,</w:t>
      </w:r>
      <w:r>
        <w:tab/>
      </w:r>
      <w:r>
        <w:tab/>
        <w:t>Concejal.</w:t>
      </w:r>
    </w:p>
    <w:p w:rsidR="002E62FD" w:rsidRDefault="002E62FD" w:rsidP="00C22BEF">
      <w:r>
        <w:tab/>
      </w:r>
      <w:r>
        <w:tab/>
      </w:r>
      <w:r>
        <w:tab/>
        <w:t xml:space="preserve">Sr. </w:t>
      </w:r>
      <w:r>
        <w:tab/>
        <w:t>Rodrigo Martínez Roca,</w:t>
      </w:r>
      <w:r>
        <w:tab/>
        <w:t>Concejal.</w:t>
      </w:r>
    </w:p>
    <w:p w:rsidR="002E62FD" w:rsidRDefault="002E62FD" w:rsidP="00C22BEF">
      <w:r>
        <w:tab/>
      </w:r>
      <w:r>
        <w:tab/>
      </w:r>
      <w:r>
        <w:tab/>
        <w:t xml:space="preserve">Sr. </w:t>
      </w:r>
      <w:r>
        <w:tab/>
        <w:t xml:space="preserve">Enrique </w:t>
      </w:r>
      <w:proofErr w:type="spellStart"/>
      <w:r>
        <w:t>Heck</w:t>
      </w:r>
      <w:proofErr w:type="spellEnd"/>
      <w:r>
        <w:t xml:space="preserve"> Escalante,</w:t>
      </w:r>
      <w:r>
        <w:tab/>
        <w:t>Concejal.</w:t>
      </w:r>
    </w:p>
    <w:p w:rsidR="002E62FD" w:rsidRDefault="002E62FD" w:rsidP="00C22BEF">
      <w:r>
        <w:tab/>
      </w:r>
      <w:r>
        <w:tab/>
      </w:r>
      <w:r>
        <w:tab/>
      </w:r>
    </w:p>
    <w:p w:rsidR="00891C5B" w:rsidRDefault="002E62FD" w:rsidP="00C22BEF">
      <w:r>
        <w:rPr>
          <w:b/>
        </w:rPr>
        <w:t>Invitados</w:t>
      </w:r>
      <w:r>
        <w:rPr>
          <w:b/>
        </w:rPr>
        <w:tab/>
        <w:t>:</w:t>
      </w:r>
      <w:r>
        <w:rPr>
          <w:b/>
        </w:rPr>
        <w:tab/>
      </w:r>
      <w:r>
        <w:rPr>
          <w:b/>
        </w:rPr>
        <w:tab/>
      </w:r>
      <w:r>
        <w:t>Sr.</w:t>
      </w:r>
      <w:r>
        <w:tab/>
      </w:r>
      <w:r w:rsidR="00C22BEF">
        <w:t>Ángelo</w:t>
      </w:r>
      <w:r w:rsidR="00891C5B">
        <w:t xml:space="preserve"> Bertinelli, Asesor Jurídico</w:t>
      </w:r>
    </w:p>
    <w:p w:rsidR="002E62FD" w:rsidRDefault="002E62FD" w:rsidP="00C22BEF">
      <w:r>
        <w:tab/>
      </w:r>
      <w:r>
        <w:tab/>
      </w:r>
      <w:r>
        <w:tab/>
        <w:t>Sr.</w:t>
      </w:r>
      <w:r>
        <w:tab/>
        <w:t xml:space="preserve">Luis </w:t>
      </w:r>
      <w:proofErr w:type="spellStart"/>
      <w:r>
        <w:t>Alventosa</w:t>
      </w:r>
      <w:proofErr w:type="spellEnd"/>
      <w:r>
        <w:t>,</w:t>
      </w:r>
      <w:r w:rsidR="002B6006">
        <w:t xml:space="preserve"> </w:t>
      </w:r>
      <w:r>
        <w:t>Director de DIPLAD.</w:t>
      </w:r>
    </w:p>
    <w:p w:rsidR="002E62FD" w:rsidRDefault="002E62FD" w:rsidP="00C22BEF">
      <w:r>
        <w:tab/>
      </w:r>
      <w:r>
        <w:tab/>
      </w:r>
      <w:r>
        <w:tab/>
        <w:t>Sr.</w:t>
      </w:r>
      <w:r>
        <w:tab/>
      </w:r>
      <w:r w:rsidR="00342CB9">
        <w:t>Chaparro</w:t>
      </w:r>
      <w:r>
        <w:t>,</w:t>
      </w:r>
      <w:r w:rsidR="002B6006">
        <w:t xml:space="preserve"> </w:t>
      </w:r>
      <w:r w:rsidR="00CA0B2F">
        <w:t>Abogado</w:t>
      </w:r>
    </w:p>
    <w:p w:rsidR="00342CB9" w:rsidRDefault="00342CB9" w:rsidP="00C22BEF">
      <w:pPr>
        <w:rPr>
          <w:lang w:val="es-ES"/>
        </w:rPr>
      </w:pPr>
    </w:p>
    <w:p w:rsidR="002E62FD" w:rsidRPr="009261AC" w:rsidRDefault="002E62FD" w:rsidP="00C22BEF">
      <w:pPr>
        <w:rPr>
          <w:lang w:val="es-ES"/>
        </w:rPr>
      </w:pPr>
      <w:r w:rsidRPr="009261AC">
        <w:rPr>
          <w:lang w:val="es-ES"/>
        </w:rPr>
        <w:tab/>
      </w:r>
      <w:r w:rsidRPr="009261AC">
        <w:rPr>
          <w:lang w:val="es-ES"/>
        </w:rPr>
        <w:tab/>
      </w:r>
      <w:r w:rsidRPr="009261AC">
        <w:rPr>
          <w:lang w:val="es-ES"/>
        </w:rPr>
        <w:tab/>
      </w:r>
      <w:r w:rsidRPr="009261AC">
        <w:rPr>
          <w:lang w:val="es-ES"/>
        </w:rPr>
        <w:tab/>
      </w:r>
    </w:p>
    <w:p w:rsidR="00342CB9" w:rsidRDefault="002E62FD" w:rsidP="00C22BEF">
      <w:r>
        <w:rPr>
          <w:b/>
        </w:rPr>
        <w:t>Tabla</w:t>
      </w:r>
      <w:r>
        <w:rPr>
          <w:b/>
        </w:rPr>
        <w:tab/>
        <w:t>:</w:t>
      </w:r>
      <w:r>
        <w:rPr>
          <w:b/>
        </w:rPr>
        <w:tab/>
        <w:t xml:space="preserve"> </w:t>
      </w:r>
      <w:r>
        <w:rPr>
          <w:b/>
        </w:rPr>
        <w:tab/>
      </w:r>
      <w:r>
        <w:t xml:space="preserve">1.-   </w:t>
      </w:r>
      <w:r>
        <w:tab/>
        <w:t xml:space="preserve">Acta Sesión </w:t>
      </w:r>
      <w:r w:rsidR="00342CB9">
        <w:t>Extraordinaria</w:t>
      </w:r>
      <w:r>
        <w:t xml:space="preserve"> Nº</w:t>
      </w:r>
      <w:r w:rsidR="00342CB9">
        <w:t xml:space="preserve"> </w:t>
      </w:r>
      <w:r>
        <w:t>80</w:t>
      </w:r>
      <w:r w:rsidR="00342CB9">
        <w:t>4</w:t>
      </w:r>
      <w:r>
        <w:t xml:space="preserve">, de fecha martes </w:t>
      </w:r>
    </w:p>
    <w:p w:rsidR="002E62FD" w:rsidRDefault="00342CB9" w:rsidP="00C22BEF">
      <w:r>
        <w:t xml:space="preserve">                                                           </w:t>
      </w:r>
      <w:r w:rsidR="002E62FD">
        <w:t>2</w:t>
      </w:r>
      <w:r>
        <w:t>8 de diciembre de 2010.</w:t>
      </w:r>
      <w:r w:rsidR="002E62FD">
        <w:t xml:space="preserve"> </w:t>
      </w:r>
    </w:p>
    <w:p w:rsidR="00342CB9" w:rsidRDefault="00342CB9" w:rsidP="00C22BEF">
      <w:r>
        <w:tab/>
      </w:r>
      <w:r>
        <w:tab/>
      </w:r>
      <w:r>
        <w:tab/>
        <w:t>2</w:t>
      </w:r>
      <w:r w:rsidR="002E62FD">
        <w:t xml:space="preserve">.-   </w:t>
      </w:r>
      <w:r w:rsidR="002E62FD">
        <w:tab/>
      </w:r>
      <w:r>
        <w:t xml:space="preserve">Proyecto Fondo Regional de Inversión Local </w:t>
      </w:r>
    </w:p>
    <w:p w:rsidR="002E62FD" w:rsidRDefault="00342CB9" w:rsidP="00C22BEF">
      <w:r>
        <w:t xml:space="preserve">                                                           (FRIL)</w:t>
      </w:r>
      <w:r w:rsidR="002E62FD">
        <w:t>.</w:t>
      </w:r>
    </w:p>
    <w:p w:rsidR="002E62FD" w:rsidRDefault="002E62FD" w:rsidP="00C22BEF">
      <w:r>
        <w:tab/>
      </w:r>
      <w:r>
        <w:tab/>
        <w:t xml:space="preserve"> </w:t>
      </w:r>
      <w:r>
        <w:tab/>
        <w:t xml:space="preserve">3.-   </w:t>
      </w:r>
      <w:r>
        <w:tab/>
      </w:r>
      <w:r w:rsidR="00342CB9">
        <w:t>Honorarios 2011</w:t>
      </w:r>
      <w:r>
        <w:t xml:space="preserve"> </w:t>
      </w:r>
    </w:p>
    <w:p w:rsidR="00342CB9" w:rsidRDefault="00342CB9" w:rsidP="00C22BEF">
      <w:r>
        <w:tab/>
      </w:r>
      <w:r>
        <w:tab/>
      </w:r>
      <w:r>
        <w:tab/>
        <w:t>4.-</w:t>
      </w:r>
      <w:r>
        <w:tab/>
        <w:t>Varios.</w:t>
      </w:r>
    </w:p>
    <w:p w:rsidR="002E62FD" w:rsidRDefault="00342CB9" w:rsidP="00C22BEF">
      <w:r>
        <w:tab/>
      </w:r>
      <w:r>
        <w:tab/>
      </w:r>
      <w:r>
        <w:tab/>
      </w:r>
      <w:r>
        <w:tab/>
      </w:r>
    </w:p>
    <w:p w:rsidR="002E62FD" w:rsidRDefault="002E62FD" w:rsidP="00C22BEF">
      <w:r>
        <w:tab/>
      </w:r>
      <w:r>
        <w:tab/>
        <w:t xml:space="preserve"> </w:t>
      </w:r>
      <w:r>
        <w:tab/>
      </w:r>
    </w:p>
    <w:p w:rsidR="002E62FD" w:rsidRDefault="002E62FD" w:rsidP="00C22BEF">
      <w:r>
        <w:t>En nombre de Dios y Casablanca, se da inicio a la sesión siendo las 9:00 hrs.</w:t>
      </w:r>
    </w:p>
    <w:p w:rsidR="002E62FD" w:rsidRDefault="002E62FD" w:rsidP="00C22BEF"/>
    <w:p w:rsidR="007308C1" w:rsidRDefault="007308C1" w:rsidP="00C22BEF">
      <w:r>
        <w:rPr>
          <w:b/>
        </w:rPr>
        <w:t xml:space="preserve">Sr. Alcalde, </w:t>
      </w:r>
      <w:r>
        <w:t>llama a un minuto de reflexión, por el sensible fallecimiento de un ex funcionario municipal, Sr. Alfonso Aravena Albillar.</w:t>
      </w:r>
    </w:p>
    <w:p w:rsidR="007308C1" w:rsidRDefault="007308C1" w:rsidP="00C22BEF"/>
    <w:p w:rsidR="007D2EA0" w:rsidRPr="002B6006" w:rsidRDefault="002E62FD" w:rsidP="00C22BEF">
      <w:pPr>
        <w:rPr>
          <w:b/>
        </w:rPr>
      </w:pPr>
      <w:r w:rsidRPr="002B6006">
        <w:rPr>
          <w:b/>
        </w:rPr>
        <w:t xml:space="preserve">1. </w:t>
      </w:r>
      <w:r w:rsidR="0063346C">
        <w:rPr>
          <w:b/>
        </w:rPr>
        <w:t xml:space="preserve"> </w:t>
      </w:r>
      <w:r w:rsidRPr="002B6006">
        <w:rPr>
          <w:b/>
        </w:rPr>
        <w:t xml:space="preserve">ACTA </w:t>
      </w:r>
      <w:r w:rsidR="0035424F">
        <w:rPr>
          <w:b/>
        </w:rPr>
        <w:t xml:space="preserve"> </w:t>
      </w:r>
      <w:r w:rsidRPr="002B6006">
        <w:rPr>
          <w:b/>
        </w:rPr>
        <w:t xml:space="preserve">SESIÓN </w:t>
      </w:r>
      <w:r w:rsidR="0063346C">
        <w:rPr>
          <w:b/>
        </w:rPr>
        <w:t xml:space="preserve"> </w:t>
      </w:r>
      <w:r w:rsidR="007308C1" w:rsidRPr="002B6006">
        <w:rPr>
          <w:b/>
        </w:rPr>
        <w:t>EXTRA</w:t>
      </w:r>
      <w:r w:rsidRPr="002B6006">
        <w:rPr>
          <w:b/>
        </w:rPr>
        <w:t>ORDINARIA Nº</w:t>
      </w:r>
      <w:r w:rsidR="0035424F">
        <w:rPr>
          <w:b/>
        </w:rPr>
        <w:t xml:space="preserve"> </w:t>
      </w:r>
      <w:r w:rsidRPr="002B6006">
        <w:rPr>
          <w:b/>
        </w:rPr>
        <w:t>80</w:t>
      </w:r>
      <w:r w:rsidR="007308C1" w:rsidRPr="002B6006">
        <w:rPr>
          <w:b/>
        </w:rPr>
        <w:t>4</w:t>
      </w:r>
      <w:r w:rsidRPr="002B6006">
        <w:rPr>
          <w:b/>
        </w:rPr>
        <w:t xml:space="preserve">, </w:t>
      </w:r>
      <w:r w:rsidR="0035424F">
        <w:rPr>
          <w:b/>
        </w:rPr>
        <w:t xml:space="preserve"> </w:t>
      </w:r>
      <w:r w:rsidRPr="002B6006">
        <w:rPr>
          <w:b/>
        </w:rPr>
        <w:t>DE FECHA MARTES 2</w:t>
      </w:r>
      <w:r w:rsidR="007308C1" w:rsidRPr="002B6006">
        <w:rPr>
          <w:b/>
        </w:rPr>
        <w:t>8</w:t>
      </w:r>
      <w:r w:rsidRPr="002B6006">
        <w:rPr>
          <w:b/>
        </w:rPr>
        <w:t xml:space="preserve"> DE </w:t>
      </w:r>
    </w:p>
    <w:p w:rsidR="002E62FD" w:rsidRPr="002B6006" w:rsidRDefault="0063346C" w:rsidP="00C22BEF">
      <w:pPr>
        <w:rPr>
          <w:b/>
        </w:rPr>
      </w:pPr>
      <w:r>
        <w:rPr>
          <w:b/>
        </w:rPr>
        <w:t xml:space="preserve">     </w:t>
      </w:r>
      <w:r w:rsidR="002E62FD" w:rsidRPr="002B6006">
        <w:rPr>
          <w:b/>
        </w:rPr>
        <w:t xml:space="preserve">DICIEMBRE DE 2010. </w:t>
      </w:r>
    </w:p>
    <w:p w:rsidR="002E62FD" w:rsidRPr="002B6006" w:rsidRDefault="002E62FD" w:rsidP="00C22BEF">
      <w:pPr>
        <w:rPr>
          <w:b/>
        </w:rPr>
      </w:pPr>
    </w:p>
    <w:p w:rsidR="002E62FD" w:rsidRDefault="002E62FD" w:rsidP="00C22BEF">
      <w:r>
        <w:t>El Sr. Alcalde invita a los Sres. Concejales a observar el Acta de Sesión</w:t>
      </w:r>
      <w:r w:rsidR="007308C1">
        <w:t xml:space="preserve"> Extrao</w:t>
      </w:r>
      <w:r>
        <w:t>rdinaria Nº80</w:t>
      </w:r>
      <w:r w:rsidR="007308C1">
        <w:t>4</w:t>
      </w:r>
      <w:r>
        <w:t>, de fecha martes 2</w:t>
      </w:r>
      <w:r w:rsidR="007308C1">
        <w:t>8</w:t>
      </w:r>
      <w:r>
        <w:t xml:space="preserve"> de diciembre de 2010. Al no manifestarse observaciones, se da por aprobada el Acta.</w:t>
      </w:r>
    </w:p>
    <w:p w:rsidR="002E62FD" w:rsidRDefault="002E62FD" w:rsidP="00C22BEF"/>
    <w:p w:rsidR="002E62FD" w:rsidRDefault="002E62FD" w:rsidP="00C22BEF">
      <w:r w:rsidRPr="002B6006">
        <w:rPr>
          <w:b/>
        </w:rPr>
        <w:t>2.</w:t>
      </w:r>
      <w:r>
        <w:t xml:space="preserve">  </w:t>
      </w:r>
      <w:r w:rsidR="007308C1" w:rsidRPr="002B6006">
        <w:rPr>
          <w:b/>
        </w:rPr>
        <w:t>PROYECTO FONDO REGIONAL DE INVERSIONES LOCAL (FRIL)</w:t>
      </w:r>
    </w:p>
    <w:p w:rsidR="002E62FD" w:rsidRDefault="002E62FD" w:rsidP="00C22BEF"/>
    <w:p w:rsidR="002E62FD" w:rsidRDefault="002E62FD" w:rsidP="00C22BEF">
      <w:r>
        <w:t>El Sr. Alcald</w:t>
      </w:r>
      <w:r w:rsidR="00C46546">
        <w:t xml:space="preserve">e cede la palabra a don Luis </w:t>
      </w:r>
      <w:proofErr w:type="spellStart"/>
      <w:r w:rsidR="00C46546">
        <w:t>Alventosa</w:t>
      </w:r>
      <w:proofErr w:type="spellEnd"/>
      <w:r w:rsidR="00C46546">
        <w:t>, Director DIPLAD, quien comenta que en el mes de diciembre de 2010, el Consejo Regional aprobó la cartera de proyecto, a nivel de región, de provincia y también de comuna, relacionados con las iniciativas de inversión que habían sido presentadas por las municipalidades. En dicho contexto, la municipalidad fue beneficiada por la aprobación de cinco proyectos que forman parte de la cartera de iniciativa de inversión</w:t>
      </w:r>
      <w:r w:rsidR="00707D55">
        <w:t xml:space="preserve">. Estas iniciativas, están contenidas en el objetivo uno y dos de nuestro </w:t>
      </w:r>
      <w:r w:rsidR="00851CF0">
        <w:t>Plan</w:t>
      </w:r>
      <w:r w:rsidR="00707D55">
        <w:t xml:space="preserve"> de </w:t>
      </w:r>
      <w:r w:rsidR="00851CF0">
        <w:t>D</w:t>
      </w:r>
      <w:r w:rsidR="00707D55">
        <w:t>esarrollo</w:t>
      </w:r>
      <w:r w:rsidR="00851CF0">
        <w:t>, relacionada con el desarrollo urbano</w:t>
      </w:r>
      <w:r w:rsidR="00C46546">
        <w:t xml:space="preserve"> </w:t>
      </w:r>
      <w:r w:rsidR="00851CF0">
        <w:t>y la calidad de vida, en el tema de infraestructura de servicios urbanos y espacios públicos.</w:t>
      </w:r>
    </w:p>
    <w:p w:rsidR="00404401" w:rsidRDefault="001673C6" w:rsidP="00C22BEF">
      <w:r>
        <w:lastRenderedPageBreak/>
        <w:t>Comenta que estarán financiados por el Fondo Regional de Iniciativa Local</w:t>
      </w:r>
      <w:r w:rsidR="00F96052">
        <w:t>, y la inversión estimada aprobada por el CORE</w:t>
      </w:r>
      <w:r w:rsidR="00D57FBE">
        <w:t>, es de $ 230.324.000.- Lo anterior, correspondiente a cinco iniciativas</w:t>
      </w:r>
      <w:r w:rsidR="001C1180">
        <w:t>: M</w:t>
      </w:r>
      <w:r w:rsidR="00D57FBE">
        <w:t xml:space="preserve">ejoramiento a la </w:t>
      </w:r>
      <w:proofErr w:type="spellStart"/>
      <w:r w:rsidR="00D57FBE">
        <w:t>multicancha</w:t>
      </w:r>
      <w:proofErr w:type="spellEnd"/>
      <w:r w:rsidR="00D57FBE">
        <w:t xml:space="preserve"> </w:t>
      </w:r>
      <w:r w:rsidR="00103791">
        <w:t xml:space="preserve">y juegos infantiles de la Población Lago Peñuelas, </w:t>
      </w:r>
      <w:r w:rsidR="001C1180">
        <w:t>M</w:t>
      </w:r>
      <w:r w:rsidR="00103791">
        <w:t xml:space="preserve">ejoramiento del entorno de la Población Arica y calle Padre Hurtado, </w:t>
      </w:r>
      <w:r w:rsidR="001C1180">
        <w:t>L</w:t>
      </w:r>
      <w:r w:rsidR="00103791">
        <w:t xml:space="preserve">a reposición de la Sede de Nuevo Esplendor, Villa Santa Bárbara, </w:t>
      </w:r>
      <w:r w:rsidR="001C1180">
        <w:t>L</w:t>
      </w:r>
      <w:r w:rsidR="00103791">
        <w:t>a construcción del á</w:t>
      </w:r>
      <w:r w:rsidR="00FD1F0F">
        <w:t xml:space="preserve">rea verde en Villa El Molino Uno, y al </w:t>
      </w:r>
      <w:r w:rsidR="001C1180">
        <w:t>M</w:t>
      </w:r>
      <w:r w:rsidR="00FD1F0F">
        <w:t>ejoramiento de la sede vecinal de la Población San Gabriel.</w:t>
      </w:r>
    </w:p>
    <w:p w:rsidR="00C7630E" w:rsidRDefault="00106AC2" w:rsidP="00C22BEF">
      <w:r>
        <w:t>A continuación informa detalle financiero de los cinco Proyectos:</w:t>
      </w:r>
      <w:r w:rsidR="00404401">
        <w:t xml:space="preserve"> </w:t>
      </w:r>
    </w:p>
    <w:p w:rsidR="00AF758D" w:rsidRDefault="006E3013" w:rsidP="00C22BEF">
      <w:r>
        <w:t>-</w:t>
      </w:r>
      <w:r w:rsidR="00AF758D">
        <w:t xml:space="preserve">Proyecto Uno, </w:t>
      </w:r>
      <w:r w:rsidR="00404401">
        <w:t xml:space="preserve">Mejoramiento de la </w:t>
      </w:r>
      <w:proofErr w:type="spellStart"/>
      <w:r w:rsidR="00404401">
        <w:t>multicancha</w:t>
      </w:r>
      <w:proofErr w:type="spellEnd"/>
      <w:r w:rsidR="00404401">
        <w:t xml:space="preserve"> y juegos infantiles de la Población Lago Peñuelas, </w:t>
      </w:r>
      <w:r w:rsidR="00AF758D">
        <w:t>se estiman</w:t>
      </w:r>
      <w:r w:rsidR="00404401">
        <w:t xml:space="preserve"> </w:t>
      </w:r>
      <w:r w:rsidR="00AA7723">
        <w:t xml:space="preserve">$ </w:t>
      </w:r>
      <w:r w:rsidR="00404401">
        <w:t xml:space="preserve">49.000.009.- </w:t>
      </w:r>
    </w:p>
    <w:p w:rsidR="00BE465E" w:rsidRDefault="006E3013" w:rsidP="00C22BEF">
      <w:r>
        <w:t>-</w:t>
      </w:r>
      <w:r w:rsidR="00AF758D">
        <w:t>Proyecto Dos, correspondiente al Mejoramiento del Entorno de la Población Arica – Calle Padre Hurtado, se estima un monto total de $ 44.308.000.-</w:t>
      </w:r>
      <w:r w:rsidR="00F109E2">
        <w:t xml:space="preserve"> </w:t>
      </w:r>
    </w:p>
    <w:p w:rsidR="00AF758D" w:rsidRDefault="006E3013" w:rsidP="00C22BEF">
      <w:r>
        <w:t>-</w:t>
      </w:r>
      <w:r w:rsidR="00AF758D">
        <w:t>Proyecto Tres</w:t>
      </w:r>
      <w:r w:rsidR="00D44246">
        <w:t>, Reposición Sede Vecinal Nuevo Esplendor,</w:t>
      </w:r>
      <w:r w:rsidR="00DA2E93">
        <w:t xml:space="preserve"> Villa Santa Bárbara, </w:t>
      </w:r>
      <w:r w:rsidR="00D44246">
        <w:t>se estima un monto de $ 47.586.000.-</w:t>
      </w:r>
    </w:p>
    <w:p w:rsidR="001D5C80" w:rsidRDefault="006E3013" w:rsidP="00C22BEF">
      <w:r>
        <w:t>-</w:t>
      </w:r>
      <w:r w:rsidR="001D5C80">
        <w:t xml:space="preserve">Proyecto Cuatro, Construcción Área verde, Villa El Molino, se estima un monto de $ </w:t>
      </w:r>
      <w:r w:rsidR="00AF2992">
        <w:t>49.932.000.-</w:t>
      </w:r>
    </w:p>
    <w:p w:rsidR="00CC4125" w:rsidRDefault="006E3013" w:rsidP="00C22BEF">
      <w:r>
        <w:t>-</w:t>
      </w:r>
      <w:r w:rsidR="00CC4125">
        <w:t>Proyecto Cinco, Mejoramiento Sede Vecinal Santa Lucía, se estima un monto de $ 39.488.000.-</w:t>
      </w:r>
    </w:p>
    <w:p w:rsidR="00413DC1" w:rsidRDefault="00413DC1" w:rsidP="00C22BEF">
      <w:r>
        <w:t xml:space="preserve">La Srta. Concejala Laura Reyes, señala que hace énfasis en el total de los millones de pesos que se adjudicaron, cree que en el contexto regional es </w:t>
      </w:r>
      <w:r w:rsidR="00FD156C">
        <w:t xml:space="preserve">un monto </w:t>
      </w:r>
      <w:r>
        <w:t>bastante significativo</w:t>
      </w:r>
      <w:r w:rsidR="00FD156C">
        <w:t>, porque si bien los proyectos estaban en la cartera regional desde hace mucho tiempo; cree que es un gran logro haber obtenido más de doscientos millones de pesos, solo para la Municipalidad de Casablanca</w:t>
      </w:r>
      <w:r w:rsidR="00711B2D">
        <w:t>.</w:t>
      </w:r>
      <w:r w:rsidR="00C0339C">
        <w:t xml:space="preserve"> Felicita a don Luis </w:t>
      </w:r>
      <w:proofErr w:type="spellStart"/>
      <w:r w:rsidR="00C0339C">
        <w:t>Alventosa</w:t>
      </w:r>
      <w:proofErr w:type="spellEnd"/>
      <w:r w:rsidR="00C0339C">
        <w:t>, porque sabe que tiene una cartera de proyectos para seguir presentando.</w:t>
      </w:r>
    </w:p>
    <w:p w:rsidR="001C0AE2" w:rsidRDefault="001C0AE2" w:rsidP="00C22BEF"/>
    <w:p w:rsidR="001C0AE2" w:rsidRPr="002B6006" w:rsidRDefault="001C0AE2" w:rsidP="00C22BEF">
      <w:pPr>
        <w:rPr>
          <w:b/>
        </w:rPr>
      </w:pPr>
      <w:r w:rsidRPr="002B6006">
        <w:rPr>
          <w:b/>
        </w:rPr>
        <w:t xml:space="preserve">3.- </w:t>
      </w:r>
      <w:r w:rsidR="00F74A32">
        <w:rPr>
          <w:b/>
        </w:rPr>
        <w:t xml:space="preserve">  HONORARIO</w:t>
      </w:r>
      <w:r w:rsidR="004D6925">
        <w:rPr>
          <w:b/>
        </w:rPr>
        <w:t>S</w:t>
      </w:r>
      <w:r w:rsidR="00F74A32">
        <w:rPr>
          <w:b/>
        </w:rPr>
        <w:t xml:space="preserve"> AÑO 2011:</w:t>
      </w:r>
    </w:p>
    <w:p w:rsidR="001C0AE2" w:rsidRDefault="001C0AE2" w:rsidP="00C22BEF"/>
    <w:p w:rsidR="001C0AE2" w:rsidRDefault="001C0AE2" w:rsidP="00C22BEF">
      <w:r w:rsidRPr="00601E2A">
        <w:t xml:space="preserve">Sr. Alcalde:  </w:t>
      </w:r>
      <w:r w:rsidR="00AB7CBC" w:rsidRPr="00601E2A">
        <w:t xml:space="preserve"> </w:t>
      </w:r>
      <w:r w:rsidRPr="00601E2A">
        <w:t>Señala</w:t>
      </w:r>
      <w:r>
        <w:t xml:space="preserve"> que, en el Reglamento de ejecución presupuestaria 2011 que aprobó en sesión pasada, se especificaron los perfiles de los Honorarios, de tal mane</w:t>
      </w:r>
      <w:r w:rsidR="00AF1FEA">
        <w:t>ra que, como ya fue votado, solamente reafirmar la votación con respecto a</w:t>
      </w:r>
      <w:r w:rsidR="0043288B">
        <w:t xml:space="preserve"> las funciones específicas de los Honorarios que se van a tener, los cuales no varían en absoluto a lo que ya se tiene. Entre ellos, contratar los servicios profesionales de abogado para asesorar en materia jurídica en causas civiles, penales, en recursos de reclamación </w:t>
      </w:r>
      <w:r w:rsidR="00943527">
        <w:t>y otros. Se tiene también el objetivo en apoyar a la gestión de planificación</w:t>
      </w:r>
      <w:r w:rsidR="0043288B">
        <w:t xml:space="preserve"> </w:t>
      </w:r>
      <w:r w:rsidR="00943527">
        <w:t>en la inversión pública que se desarrolla en la comuna</w:t>
      </w:r>
      <w:r w:rsidR="00F811BE">
        <w:t xml:space="preserve"> como también en el Desarrollo Local de Fomento Productivo</w:t>
      </w:r>
      <w:r w:rsidR="004C78A7">
        <w:t xml:space="preserve">; y también contratar algunos profesionales específicamente para algunos proyectos, tales como FNDR, PMB, ya que no se tienen ingenieros para la elaboración de estudios y proyectos. Además, está el Honorario de la persona encargada de Bienes Nacionales Sra. </w:t>
      </w:r>
      <w:proofErr w:type="spellStart"/>
      <w:r w:rsidR="004C78A7">
        <w:t>Karem</w:t>
      </w:r>
      <w:proofErr w:type="spellEnd"/>
      <w:r w:rsidR="004C78A7">
        <w:t xml:space="preserve"> Ulloa, quien ha estado a cargo desde hace tiempo, la regularización de títulos de dominio de las personas. Por tanto, necesita la </w:t>
      </w:r>
      <w:r w:rsidR="00A814AD">
        <w:t>ratificación de dichos perfiles de personas que trabajarán a Honorarios en el presente año.</w:t>
      </w:r>
    </w:p>
    <w:p w:rsidR="007366FE" w:rsidRDefault="007366FE" w:rsidP="00C22BEF">
      <w:r>
        <w:t>Invita a los Sres. Concejales a votar.</w:t>
      </w:r>
    </w:p>
    <w:p w:rsidR="006F26D1" w:rsidRDefault="006F26D1" w:rsidP="00C22BEF"/>
    <w:p w:rsidR="002E62FD" w:rsidRDefault="00133473" w:rsidP="00C22BEF">
      <w:r>
        <w:rPr>
          <w:b/>
        </w:rPr>
        <w:t xml:space="preserve">ACUERDO Nº      </w:t>
      </w:r>
      <w:r w:rsidR="002E62FD">
        <w:rPr>
          <w:b/>
        </w:rPr>
        <w:t>:</w:t>
      </w:r>
      <w:r w:rsidR="002E62FD">
        <w:t xml:space="preserve"> “Por unanimidad de los Sres. Concejales, se acuerda aprobar</w:t>
      </w:r>
      <w:r w:rsidR="007366FE">
        <w:t xml:space="preserve"> la ratificación de las personas antes señalada que trabajarán a Honorarios año 2011</w:t>
      </w:r>
      <w:r w:rsidR="002E62FD">
        <w:rPr>
          <w:rFonts w:cs="Times New Roman"/>
          <w:iCs/>
        </w:rPr>
        <w:t>”.</w:t>
      </w:r>
      <w:r w:rsidR="002E62FD">
        <w:t xml:space="preserve"> </w:t>
      </w:r>
    </w:p>
    <w:p w:rsidR="006F26D1" w:rsidRDefault="006F26D1" w:rsidP="00C22BEF"/>
    <w:p w:rsidR="004D6925" w:rsidRDefault="004D6925" w:rsidP="00C22BEF">
      <w:pPr>
        <w:rPr>
          <w:b/>
        </w:rPr>
      </w:pPr>
    </w:p>
    <w:p w:rsidR="004D6925" w:rsidRDefault="004D6925" w:rsidP="00C22BEF">
      <w:pPr>
        <w:rPr>
          <w:b/>
        </w:rPr>
      </w:pPr>
    </w:p>
    <w:p w:rsidR="004D6925" w:rsidRDefault="004D6925" w:rsidP="00C22BEF">
      <w:pPr>
        <w:rPr>
          <w:b/>
        </w:rPr>
      </w:pPr>
    </w:p>
    <w:p w:rsidR="004D6925" w:rsidRDefault="004D6925" w:rsidP="00C22BEF">
      <w:pPr>
        <w:rPr>
          <w:b/>
        </w:rPr>
      </w:pPr>
    </w:p>
    <w:p w:rsidR="00DF0CB3" w:rsidRPr="002B6006" w:rsidRDefault="00DF0CB3" w:rsidP="00C22BEF">
      <w:pPr>
        <w:rPr>
          <w:b/>
        </w:rPr>
      </w:pPr>
      <w:r w:rsidRPr="002B6006">
        <w:rPr>
          <w:b/>
        </w:rPr>
        <w:lastRenderedPageBreak/>
        <w:t xml:space="preserve">4.- </w:t>
      </w:r>
      <w:r w:rsidR="000A67C5">
        <w:rPr>
          <w:b/>
        </w:rPr>
        <w:t xml:space="preserve">  </w:t>
      </w:r>
      <w:r w:rsidRPr="002B6006">
        <w:rPr>
          <w:b/>
        </w:rPr>
        <w:t xml:space="preserve">VARIOS:  </w:t>
      </w:r>
    </w:p>
    <w:p w:rsidR="00601E2A" w:rsidRDefault="00601E2A" w:rsidP="00C22BEF"/>
    <w:p w:rsidR="006F26D1" w:rsidRDefault="006F26D1" w:rsidP="00C22BEF">
      <w:pPr>
        <w:rPr>
          <w:b/>
        </w:rPr>
      </w:pPr>
      <w:r w:rsidRPr="002B6006">
        <w:rPr>
          <w:b/>
        </w:rPr>
        <w:t>4.1.  SOLICITU CLUB ESTRELLA DE CHACABUCO:</w:t>
      </w:r>
    </w:p>
    <w:p w:rsidR="002B6006" w:rsidRPr="002B6006" w:rsidRDefault="002B6006" w:rsidP="00C22BEF">
      <w:pPr>
        <w:rPr>
          <w:b/>
        </w:rPr>
      </w:pPr>
    </w:p>
    <w:p w:rsidR="00133473" w:rsidRDefault="006F26D1" w:rsidP="00C22BEF">
      <w:r w:rsidRPr="00601E2A">
        <w:t>S</w:t>
      </w:r>
      <w:r w:rsidR="00DF0CB3" w:rsidRPr="00601E2A">
        <w:t>r. Alcalde:</w:t>
      </w:r>
      <w:r w:rsidR="00DF0CB3">
        <w:rPr>
          <w:b/>
        </w:rPr>
        <w:t xml:space="preserve">  </w:t>
      </w:r>
      <w:r w:rsidR="00AB7CBC">
        <w:rPr>
          <w:b/>
        </w:rPr>
        <w:t xml:space="preserve"> </w:t>
      </w:r>
      <w:r w:rsidR="00E430B8">
        <w:t xml:space="preserve">Señala que, hay una petición, la cual se hace anualmente, y que corresponde al Club Estrella de Chacabuco, quienes tienen  un campeonato de verano de </w:t>
      </w:r>
      <w:proofErr w:type="spellStart"/>
      <w:r w:rsidR="00E430B8">
        <w:t>baby</w:t>
      </w:r>
      <w:proofErr w:type="spellEnd"/>
      <w:r w:rsidR="00E430B8">
        <w:t xml:space="preserve"> fútbol, y solicitan pintura para pintar el recinto y hacer la señalización de la cancha. Dicha solicitud, consiste en cuatro galones de esmalte sintético amarillo, que cuesta $ </w:t>
      </w:r>
      <w:r w:rsidR="00547634">
        <w:t>63.960.- ocho galones de esmalte sintético</w:t>
      </w:r>
      <w:r w:rsidR="00A45217">
        <w:t xml:space="preserve"> celeste cuyo valor es de $ </w:t>
      </w:r>
      <w:r w:rsidR="00E32180">
        <w:t>91.920.- un galón de esmalte sintético</w:t>
      </w:r>
      <w:r w:rsidR="009F19AD">
        <w:t xml:space="preserve"> blanco por el valor de $ 11.490.- y tres galones de esmalte al agua rojo colonial, por el monto de $ 41.400.- total $ 208.770.- IVA incluido. </w:t>
      </w:r>
    </w:p>
    <w:p w:rsidR="00DF0CB3" w:rsidRPr="00DF0CB3" w:rsidRDefault="009F19AD" w:rsidP="00C22BEF">
      <w:r>
        <w:t>Por tanto, solicita autorización al Concejo Municipal de acuerdo a la solicitud enviada por el Presidente y Secretario del Club Estrella de Chacabuco.</w:t>
      </w:r>
      <w:r w:rsidR="0088324C">
        <w:t xml:space="preserve"> </w:t>
      </w:r>
    </w:p>
    <w:p w:rsidR="006F26D1" w:rsidRDefault="006F26D1" w:rsidP="00C22BEF"/>
    <w:p w:rsidR="00133473" w:rsidRDefault="00133473" w:rsidP="00C22BEF">
      <w:r>
        <w:rPr>
          <w:b/>
        </w:rPr>
        <w:t>ACUERDO Nº    :</w:t>
      </w:r>
      <w:r>
        <w:t xml:space="preserve"> “Por unanimidad de los Sres. Concejales, se acuerda aprobar en otorgar lo solicitado por el Club Estrella de Chacabuco</w:t>
      </w:r>
      <w:r>
        <w:rPr>
          <w:rFonts w:cs="Times New Roman"/>
          <w:iCs/>
        </w:rPr>
        <w:t>”.</w:t>
      </w:r>
      <w:r>
        <w:t xml:space="preserve"> </w:t>
      </w:r>
    </w:p>
    <w:p w:rsidR="00133473" w:rsidRDefault="00133473" w:rsidP="00C22BEF"/>
    <w:p w:rsidR="006F26D1" w:rsidRPr="003D7525" w:rsidRDefault="006F26D1" w:rsidP="00C22BEF">
      <w:pPr>
        <w:rPr>
          <w:b/>
        </w:rPr>
      </w:pPr>
      <w:r w:rsidRPr="003D7525">
        <w:rPr>
          <w:b/>
        </w:rPr>
        <w:t xml:space="preserve">4.2.  SOLICITUD ASOCIACION DE FUNCIONARIOS MUNICIPALES Nº 2 DE </w:t>
      </w:r>
    </w:p>
    <w:p w:rsidR="006F26D1" w:rsidRPr="003D7525" w:rsidRDefault="006F26D1" w:rsidP="00C22BEF">
      <w:pPr>
        <w:rPr>
          <w:b/>
        </w:rPr>
      </w:pPr>
      <w:r w:rsidRPr="003D7525">
        <w:rPr>
          <w:b/>
        </w:rPr>
        <w:t xml:space="preserve">        LA MUNICIPALIDAD DE CASABLANCA:</w:t>
      </w:r>
    </w:p>
    <w:p w:rsidR="006F26D1" w:rsidRPr="003D7525" w:rsidRDefault="006F26D1" w:rsidP="00C22BEF">
      <w:pPr>
        <w:rPr>
          <w:b/>
        </w:rPr>
      </w:pPr>
    </w:p>
    <w:p w:rsidR="00133473" w:rsidRDefault="00133473" w:rsidP="00C22BEF">
      <w:r w:rsidRPr="00601E2A">
        <w:t>Sr. Alcalde</w:t>
      </w:r>
      <w:r w:rsidR="006835D4" w:rsidRPr="00601E2A">
        <w:t>:</w:t>
      </w:r>
      <w:r w:rsidRPr="00601E2A">
        <w:t xml:space="preserve"> </w:t>
      </w:r>
      <w:r w:rsidR="006835D4" w:rsidRPr="00601E2A">
        <w:t>Informa</w:t>
      </w:r>
      <w:r w:rsidR="006835D4">
        <w:t xml:space="preserve"> </w:t>
      </w:r>
      <w:r>
        <w:t xml:space="preserve">que hay una solicitud de subvención de la Directiva de la Asociación de Funcionarios Municipales Nº 2 de la Municipalidad de Casablanca, </w:t>
      </w:r>
      <w:r w:rsidR="006835D4">
        <w:t xml:space="preserve">solo hace mención ya que </w:t>
      </w:r>
      <w:r>
        <w:t>la comisión se haga cargo</w:t>
      </w:r>
      <w:r w:rsidR="006F26D1">
        <w:t>.</w:t>
      </w:r>
    </w:p>
    <w:p w:rsidR="006F26D1" w:rsidRPr="003D7525" w:rsidRDefault="006F26D1" w:rsidP="00C22BEF">
      <w:pPr>
        <w:rPr>
          <w:b/>
        </w:rPr>
      </w:pPr>
    </w:p>
    <w:p w:rsidR="006835D4" w:rsidRPr="003D7525" w:rsidRDefault="006835D4" w:rsidP="00C22BEF">
      <w:pPr>
        <w:rPr>
          <w:b/>
        </w:rPr>
      </w:pPr>
      <w:r w:rsidRPr="003D7525">
        <w:rPr>
          <w:b/>
        </w:rPr>
        <w:t xml:space="preserve">4.3.  CARTA </w:t>
      </w:r>
      <w:r w:rsidR="00243A97" w:rsidRPr="003D7525">
        <w:rPr>
          <w:b/>
        </w:rPr>
        <w:t xml:space="preserve">CLUB DEPORTIVO </w:t>
      </w:r>
      <w:r w:rsidRPr="003D7525">
        <w:rPr>
          <w:b/>
        </w:rPr>
        <w:t>DEFENSOR DE CASABLANCA:</w:t>
      </w:r>
    </w:p>
    <w:p w:rsidR="006835D4" w:rsidRPr="003D7525" w:rsidRDefault="006835D4" w:rsidP="00C22BEF">
      <w:pPr>
        <w:rPr>
          <w:b/>
        </w:rPr>
      </w:pPr>
    </w:p>
    <w:p w:rsidR="006F26D1" w:rsidRDefault="006835D4" w:rsidP="00C22BEF">
      <w:r w:rsidRPr="00601E2A">
        <w:t xml:space="preserve">Sr. Alcalde:  </w:t>
      </w:r>
      <w:r w:rsidR="006B18DB" w:rsidRPr="00601E2A">
        <w:t xml:space="preserve"> </w:t>
      </w:r>
      <w:r w:rsidR="006F26D1" w:rsidRPr="00601E2A">
        <w:t>Informa</w:t>
      </w:r>
      <w:r w:rsidR="006F26D1">
        <w:t xml:space="preserve"> de una carta </w:t>
      </w:r>
      <w:r w:rsidR="00D56D68">
        <w:t xml:space="preserve">de la cual da lectura correspondiente al Club </w:t>
      </w:r>
      <w:r w:rsidR="006F26D1">
        <w:t>Defensor de Casablanca</w:t>
      </w:r>
      <w:r w:rsidR="00D56D68">
        <w:t>,</w:t>
      </w:r>
      <w:r w:rsidR="00E01072">
        <w:t xml:space="preserve"> donde se señala que en cumplimiento del Acuerdo tomado en la presentación del 12 de Julio de 2010, se ha formalizado su postulación al Campeonato de la Tercera División del año 2011. Por tanto, solicitan al Concejo Municipal disponer del tiempo necesario para recibir la visita del Comité revisor, por otra parte requieren</w:t>
      </w:r>
      <w:r w:rsidR="00DE6482">
        <w:t xml:space="preserve"> al Concejo M</w:t>
      </w:r>
      <w:r w:rsidR="00DA25F9">
        <w:t>unicipal</w:t>
      </w:r>
      <w:r w:rsidR="00E01072">
        <w:t xml:space="preserve"> incorporar en el presupuesto municipal año 2011concesión del uso del Estadio Municipal y de todas sus instalaciones</w:t>
      </w:r>
      <w:r w:rsidR="00DE6482">
        <w:t xml:space="preserve">. Agrega señalando que, la subvención que dicha institución recibirá por este concepto durante el año 2011, el monto presupuestado </w:t>
      </w:r>
      <w:r w:rsidR="00C00742">
        <w:t xml:space="preserve">será por </w:t>
      </w:r>
      <w:r w:rsidR="00DE6482">
        <w:t>la suma de $ 10.500.000.- Firman la carta, don Carlos Cartagena y don Claudio Orellana.</w:t>
      </w:r>
      <w:r w:rsidR="00580CBB">
        <w:t xml:space="preserve"> Al respecto, señala que </w:t>
      </w:r>
      <w:r w:rsidR="00F22C92">
        <w:t>se recibirá el Comité revisor, y que lo requerido s</w:t>
      </w:r>
      <w:r w:rsidR="00580CBB">
        <w:t>e analizará en su debido momento.</w:t>
      </w:r>
    </w:p>
    <w:p w:rsidR="00580CBB" w:rsidRDefault="00580CBB" w:rsidP="00C22BEF"/>
    <w:p w:rsidR="00580CBB" w:rsidRPr="003D7525" w:rsidRDefault="00580CBB" w:rsidP="00C22BEF">
      <w:pPr>
        <w:rPr>
          <w:b/>
        </w:rPr>
      </w:pPr>
      <w:r w:rsidRPr="003D7525">
        <w:rPr>
          <w:b/>
        </w:rPr>
        <w:t>4.4.  SOLICITUD FUNDACIÓN LAS ROSAS:</w:t>
      </w:r>
    </w:p>
    <w:p w:rsidR="00580CBB" w:rsidRDefault="00580CBB" w:rsidP="00C22BEF"/>
    <w:p w:rsidR="00580CBB" w:rsidRDefault="00580CBB" w:rsidP="00C22BEF">
      <w:r w:rsidRPr="00601E2A">
        <w:t>Sr. Alcalde:</w:t>
      </w:r>
      <w:r>
        <w:rPr>
          <w:b/>
        </w:rPr>
        <w:t xml:space="preserve">  </w:t>
      </w:r>
      <w:r w:rsidR="00F22C92">
        <w:rPr>
          <w:b/>
        </w:rPr>
        <w:t xml:space="preserve"> </w:t>
      </w:r>
      <w:r w:rsidR="002C1A7F">
        <w:t>Informa que la Fundación Las Rosa hace una petición de subvención</w:t>
      </w:r>
      <w:r w:rsidR="00824984">
        <w:t>, la cual será analizada en su debido</w:t>
      </w:r>
      <w:r w:rsidR="002C1A7F">
        <w:t xml:space="preserve"> momento.</w:t>
      </w:r>
    </w:p>
    <w:p w:rsidR="002C1A7F" w:rsidRPr="003D7525" w:rsidRDefault="002C1A7F" w:rsidP="00C22BEF">
      <w:pPr>
        <w:rPr>
          <w:b/>
        </w:rPr>
      </w:pPr>
    </w:p>
    <w:p w:rsidR="006E02EB" w:rsidRPr="003D7525" w:rsidRDefault="002C1A7F" w:rsidP="00C22BEF">
      <w:pPr>
        <w:rPr>
          <w:b/>
        </w:rPr>
      </w:pPr>
      <w:r w:rsidRPr="003D7525">
        <w:rPr>
          <w:b/>
        </w:rPr>
        <w:t xml:space="preserve">4.5.  SOLICITUD </w:t>
      </w:r>
      <w:r w:rsidR="009F7866" w:rsidRPr="003D7525">
        <w:rPr>
          <w:b/>
        </w:rPr>
        <w:t xml:space="preserve"> </w:t>
      </w:r>
      <w:r w:rsidRPr="003D7525">
        <w:rPr>
          <w:b/>
        </w:rPr>
        <w:t>DEL</w:t>
      </w:r>
      <w:r w:rsidR="009F7866" w:rsidRPr="003D7525">
        <w:rPr>
          <w:b/>
        </w:rPr>
        <w:t xml:space="preserve"> </w:t>
      </w:r>
      <w:r w:rsidRPr="003D7525">
        <w:rPr>
          <w:b/>
        </w:rPr>
        <w:t xml:space="preserve"> ABOGADO </w:t>
      </w:r>
      <w:r w:rsidR="009F7866" w:rsidRPr="003D7525">
        <w:rPr>
          <w:b/>
        </w:rPr>
        <w:t xml:space="preserve"> </w:t>
      </w:r>
      <w:r w:rsidR="00953FF7" w:rsidRPr="003D7525">
        <w:rPr>
          <w:b/>
        </w:rPr>
        <w:t xml:space="preserve">SR. </w:t>
      </w:r>
      <w:r w:rsidR="009F7866" w:rsidRPr="003D7525">
        <w:rPr>
          <w:b/>
        </w:rPr>
        <w:t xml:space="preserve"> </w:t>
      </w:r>
      <w:r w:rsidRPr="003D7525">
        <w:rPr>
          <w:b/>
        </w:rPr>
        <w:t xml:space="preserve">MAURICIO </w:t>
      </w:r>
      <w:r w:rsidR="009F7866" w:rsidRPr="003D7525">
        <w:rPr>
          <w:b/>
        </w:rPr>
        <w:t xml:space="preserve"> </w:t>
      </w:r>
      <w:r w:rsidRPr="003D7525">
        <w:rPr>
          <w:b/>
        </w:rPr>
        <w:t xml:space="preserve">CORDARO </w:t>
      </w:r>
      <w:r w:rsidR="009F7866" w:rsidRPr="003D7525">
        <w:rPr>
          <w:b/>
        </w:rPr>
        <w:t xml:space="preserve"> </w:t>
      </w:r>
      <w:r w:rsidRPr="003D7525">
        <w:rPr>
          <w:b/>
        </w:rPr>
        <w:t xml:space="preserve">Y </w:t>
      </w:r>
      <w:r w:rsidR="009F7866" w:rsidRPr="003D7525">
        <w:rPr>
          <w:b/>
        </w:rPr>
        <w:t xml:space="preserve"> </w:t>
      </w:r>
      <w:r w:rsidRPr="003D7525">
        <w:rPr>
          <w:b/>
        </w:rPr>
        <w:t>EL</w:t>
      </w:r>
      <w:r w:rsidR="009F7866" w:rsidRPr="003D7525">
        <w:rPr>
          <w:b/>
        </w:rPr>
        <w:t xml:space="preserve"> </w:t>
      </w:r>
      <w:r w:rsidRPr="003D7525">
        <w:rPr>
          <w:b/>
        </w:rPr>
        <w:t xml:space="preserve"> SR. </w:t>
      </w:r>
    </w:p>
    <w:p w:rsidR="009F7866" w:rsidRPr="003D7525" w:rsidRDefault="006E02EB" w:rsidP="00C22BEF">
      <w:pPr>
        <w:rPr>
          <w:b/>
        </w:rPr>
      </w:pPr>
      <w:r w:rsidRPr="003D7525">
        <w:rPr>
          <w:b/>
        </w:rPr>
        <w:t xml:space="preserve">       </w:t>
      </w:r>
      <w:r w:rsidR="009F7866" w:rsidRPr="003D7525">
        <w:rPr>
          <w:b/>
        </w:rPr>
        <w:t xml:space="preserve"> </w:t>
      </w:r>
      <w:r w:rsidRPr="003D7525">
        <w:rPr>
          <w:b/>
        </w:rPr>
        <w:t xml:space="preserve"> </w:t>
      </w:r>
      <w:r w:rsidR="00953FF7" w:rsidRPr="003D7525">
        <w:rPr>
          <w:b/>
        </w:rPr>
        <w:t>FERNANDO VIOLLIER VERDUGO</w:t>
      </w:r>
      <w:r w:rsidR="003D1DE8" w:rsidRPr="003D7525">
        <w:rPr>
          <w:b/>
        </w:rPr>
        <w:t>,</w:t>
      </w:r>
      <w:r w:rsidR="009F7866" w:rsidRPr="003D7525">
        <w:rPr>
          <w:b/>
        </w:rPr>
        <w:t xml:space="preserve"> REPRESENTANTE LEGAL DE LAS </w:t>
      </w:r>
    </w:p>
    <w:p w:rsidR="00953FF7" w:rsidRPr="003D7525" w:rsidRDefault="009F7866" w:rsidP="00C22BEF">
      <w:pPr>
        <w:rPr>
          <w:b/>
        </w:rPr>
      </w:pPr>
      <w:r w:rsidRPr="003D7525">
        <w:rPr>
          <w:b/>
        </w:rPr>
        <w:t xml:space="preserve">        EMPRESA</w:t>
      </w:r>
      <w:r w:rsidR="003D1DE8" w:rsidRPr="003D7525">
        <w:rPr>
          <w:b/>
        </w:rPr>
        <w:t>S</w:t>
      </w:r>
      <w:r w:rsidRPr="003D7525">
        <w:rPr>
          <w:b/>
        </w:rPr>
        <w:t xml:space="preserve"> DOÑA MANUELA, DON ERNESTO Y DON AGUSTIN</w:t>
      </w:r>
      <w:r w:rsidR="00953FF7" w:rsidRPr="003D7525">
        <w:rPr>
          <w:b/>
        </w:rPr>
        <w:t>:</w:t>
      </w:r>
    </w:p>
    <w:p w:rsidR="00953FF7" w:rsidRPr="003D7525" w:rsidRDefault="00953FF7" w:rsidP="00C22BEF">
      <w:pPr>
        <w:rPr>
          <w:b/>
        </w:rPr>
      </w:pPr>
    </w:p>
    <w:p w:rsidR="002C1A7F" w:rsidRDefault="00953FF7" w:rsidP="00C22BEF">
      <w:r w:rsidRPr="00601E2A">
        <w:t>Sr. Alcalde:</w:t>
      </w:r>
      <w:r>
        <w:rPr>
          <w:b/>
        </w:rPr>
        <w:t xml:space="preserve">   </w:t>
      </w:r>
      <w:r>
        <w:t xml:space="preserve">Procede a dar lectura de la solicitud enviada por el Sr. Mauricio </w:t>
      </w:r>
      <w:proofErr w:type="spellStart"/>
      <w:r>
        <w:t>Cordaro</w:t>
      </w:r>
      <w:proofErr w:type="spellEnd"/>
      <w:r w:rsidR="003D1DE8">
        <w:t xml:space="preserve"> y el Sr. Fernando </w:t>
      </w:r>
      <w:proofErr w:type="spellStart"/>
      <w:r w:rsidR="003D1DE8">
        <w:t>Viollier</w:t>
      </w:r>
      <w:proofErr w:type="spellEnd"/>
      <w:r w:rsidR="003D1DE8">
        <w:t>, en la cual se señala que el pasado martes 28 de diciembre de 2010 se cumplió con formalizar la propuesta, de acuerdo</w:t>
      </w:r>
      <w:r w:rsidR="00DA25F9">
        <w:t>,</w:t>
      </w:r>
      <w:r w:rsidR="003D1DE8">
        <w:t xml:space="preserve"> para poner término a los </w:t>
      </w:r>
      <w:r w:rsidR="003D1DE8">
        <w:lastRenderedPageBreak/>
        <w:t>reclamos de ilegalidad, que se tramitan en la Ilustre Corte de Apelaciones de Valparaíso, y que dice relación con el cobro de patentes comerciales que efectúa el municipio a la Sociedad de Inversión</w:t>
      </w:r>
      <w:r w:rsidR="00E009A0">
        <w:t xml:space="preserve"> que representan.</w:t>
      </w:r>
      <w:r w:rsidR="003D1DE8">
        <w:t xml:space="preserve"> </w:t>
      </w:r>
      <w:r w:rsidR="003B7C4A">
        <w:t>Proponen al municipio la siguiente fórmula</w:t>
      </w:r>
      <w:r w:rsidR="009F4463">
        <w:t xml:space="preserve"> de arreglo para poner término</w:t>
      </w:r>
      <w:r w:rsidR="00277E4B">
        <w:t xml:space="preserve"> al recurso de ilegalidad, que las representadas han </w:t>
      </w:r>
      <w:r w:rsidR="00FC2126">
        <w:t>interpuesto en tramitación que dice relación a la Sociedad Civil de Rentas Doña Manuela, la Sociedad Civil de Rentas Don Ernesto y la Inmobiliaria Don Agustín.</w:t>
      </w:r>
      <w:r w:rsidR="00B848C0">
        <w:t xml:space="preserve"> Pagar de contado concretamente el lunes 17 de enero 2011, las siguientes cantidades: por la Sociedad Civil Rentas doña Manuela, la cantidad de $ 21.616.859.- por la Sociedad Civil </w:t>
      </w:r>
      <w:r w:rsidR="006774C3">
        <w:t xml:space="preserve">de rentas </w:t>
      </w:r>
      <w:r w:rsidR="00B848C0">
        <w:t>don Ernesto</w:t>
      </w:r>
      <w:r w:rsidR="006774C3">
        <w:t xml:space="preserve">, queda con un capital propio negativo y solo debe pagar dos UTM por los cuatro semestres que se pagan </w:t>
      </w:r>
      <w:r w:rsidR="00462FD0">
        <w:t>$ 75.210.- Inmobiliaria</w:t>
      </w:r>
      <w:r w:rsidR="006774C3">
        <w:t xml:space="preserve"> Don Agustín Limitada</w:t>
      </w:r>
      <w:r w:rsidR="00462FD0">
        <w:t>, la cantidad de $ 9.615.484.-  más el IPC correspondiente, quedando así las tres sociedades contribuyentes al día con el pago de patente hasta diciembre del año 2010. De forma que, la Municipalidad</w:t>
      </w:r>
      <w:r w:rsidR="001A552B">
        <w:t xml:space="preserve"> percibiría un total de $ 31.307.553.- por el pago efectuado por las tres sociedades.</w:t>
      </w:r>
      <w:r w:rsidR="009B178C">
        <w:t xml:space="preserve"> Cede la palabra al Sr. Chaparro para argumentar el tema en cuestión.</w:t>
      </w:r>
    </w:p>
    <w:p w:rsidR="00133473" w:rsidRPr="00601E2A" w:rsidRDefault="009B178C" w:rsidP="00C22BEF">
      <w:r w:rsidRPr="00601E2A">
        <w:t xml:space="preserve">Sr. Chaparro:  </w:t>
      </w:r>
      <w:r w:rsidR="00C6556B" w:rsidRPr="00601E2A">
        <w:t xml:space="preserve"> Señala que como gestión previa</w:t>
      </w:r>
      <w:r w:rsidR="004774B2" w:rsidRPr="00601E2A">
        <w:t xml:space="preserve"> para el municipio,</w:t>
      </w:r>
      <w:r w:rsidR="00C6556B" w:rsidRPr="00601E2A">
        <w:t xml:space="preserve"> es conveniente evitar </w:t>
      </w:r>
      <w:r w:rsidR="004774B2" w:rsidRPr="00601E2A">
        <w:t xml:space="preserve">el </w:t>
      </w:r>
      <w:r w:rsidR="00C6556B" w:rsidRPr="00601E2A">
        <w:t>ventilar posiciones de intereses patrimoniales</w:t>
      </w:r>
      <w:r w:rsidR="004774B2" w:rsidRPr="00601E2A">
        <w:t xml:space="preserve">; por tanto sugiere que </w:t>
      </w:r>
      <w:r w:rsidR="00C6556B" w:rsidRPr="00601E2A">
        <w:t>el C</w:t>
      </w:r>
      <w:r w:rsidR="00CF4941" w:rsidRPr="00601E2A">
        <w:t>oncejo sea secreto.</w:t>
      </w:r>
      <w:r w:rsidR="00C6556B" w:rsidRPr="00601E2A">
        <w:t xml:space="preserve"> </w:t>
      </w:r>
    </w:p>
    <w:p w:rsidR="00C6556B" w:rsidRPr="00601E2A" w:rsidRDefault="00C6556B" w:rsidP="00C22BEF">
      <w:r w:rsidRPr="00601E2A">
        <w:t xml:space="preserve">Sr. Alcalde:  </w:t>
      </w:r>
      <w:r w:rsidR="008A4F9C" w:rsidRPr="00601E2A">
        <w:t>Solicita aprobación para que el Concejo Municipal sea en secreto…</w:t>
      </w:r>
      <w:proofErr w:type="gramStart"/>
      <w:r w:rsidR="008A4F9C" w:rsidRPr="00601E2A">
        <w:t>..</w:t>
      </w:r>
      <w:proofErr w:type="gramEnd"/>
    </w:p>
    <w:p w:rsidR="008A4F9C" w:rsidRPr="00601E2A" w:rsidRDefault="008A4F9C" w:rsidP="00C22BEF"/>
    <w:p w:rsidR="008A4F9C" w:rsidRDefault="008A4F9C" w:rsidP="00C22BEF">
      <w:r>
        <w:rPr>
          <w:b/>
        </w:rPr>
        <w:t>ACUERDO Nº    :</w:t>
      </w:r>
      <w:r>
        <w:t xml:space="preserve"> “Por unanimidad de los Sres. Concejales, se acuerda aprobar en que el Concejo Municipal sea en secreto….</w:t>
      </w:r>
      <w:r>
        <w:rPr>
          <w:rFonts w:cs="Times New Roman"/>
          <w:iCs/>
        </w:rPr>
        <w:t>”.</w:t>
      </w:r>
      <w:r>
        <w:t xml:space="preserve"> </w:t>
      </w:r>
    </w:p>
    <w:p w:rsidR="00425611" w:rsidRDefault="00425611" w:rsidP="00C22BEF"/>
    <w:p w:rsidR="00853443" w:rsidRDefault="00853443" w:rsidP="00C22BEF">
      <w:r w:rsidRPr="00601E2A">
        <w:t>Sr. Alcalde:  Invita a los Sres. Concejales votar la propuesta de las Sociedades Doña Manuela, Don</w:t>
      </w:r>
      <w:r>
        <w:t xml:space="preserve"> Ernesto y Don Agustín, por un total de $ 31.307.553, dejando en observación y consideración las palabras del Concejal Martínez, con respecto que esta situación no contribuye</w:t>
      </w:r>
      <w:r w:rsidR="00D45906">
        <w:t xml:space="preserve"> a sentar precedente. </w:t>
      </w:r>
    </w:p>
    <w:p w:rsidR="00D45906" w:rsidRDefault="00D45906" w:rsidP="00C22BEF"/>
    <w:p w:rsidR="00D45906" w:rsidRDefault="00D45906" w:rsidP="00C22BEF">
      <w:r w:rsidRPr="00D45906">
        <w:rPr>
          <w:b/>
        </w:rPr>
        <w:t>ACUERDO</w:t>
      </w:r>
      <w:r>
        <w:rPr>
          <w:b/>
        </w:rPr>
        <w:t xml:space="preserve"> Nº      :  </w:t>
      </w:r>
      <w:r>
        <w:t xml:space="preserve"> “Por unanimidad de los Sres. Concejales, se acuerda aprobar la propuesta de las Sociedades Doña </w:t>
      </w:r>
      <w:proofErr w:type="gramStart"/>
      <w:r>
        <w:t>Manuela …</w:t>
      </w:r>
      <w:proofErr w:type="gramEnd"/>
      <w:r>
        <w:t>…..</w:t>
      </w:r>
      <w:r>
        <w:rPr>
          <w:rFonts w:cs="Times New Roman"/>
          <w:iCs/>
        </w:rPr>
        <w:t>”.</w:t>
      </w:r>
      <w:r>
        <w:t xml:space="preserve"> </w:t>
      </w:r>
    </w:p>
    <w:p w:rsidR="00A15FF9" w:rsidRDefault="00A15FF9" w:rsidP="00C22BEF"/>
    <w:p w:rsidR="00A15FF9" w:rsidRPr="00C22BEF" w:rsidRDefault="006039C1" w:rsidP="00C22BEF">
      <w:pPr>
        <w:rPr>
          <w:b/>
        </w:rPr>
      </w:pPr>
      <w:r w:rsidRPr="00C22BEF">
        <w:rPr>
          <w:b/>
        </w:rPr>
        <w:t>4.6.  SOLICITUD DE OFICIO DEPARTAMENTO JURIDICO:</w:t>
      </w:r>
    </w:p>
    <w:p w:rsidR="00C22BEF" w:rsidRDefault="00C22BEF" w:rsidP="00C22BEF"/>
    <w:p w:rsidR="00C22BEF" w:rsidRDefault="00C22BEF" w:rsidP="00C22BEF">
      <w:r w:rsidRPr="00C22BEF">
        <w:t xml:space="preserve">Sr. Rodrigo  Martínez:  </w:t>
      </w:r>
      <w:r w:rsidR="005B0C83">
        <w:t xml:space="preserve">Comenta respecto a una demora importante de unos oficios que se pidieron en el Tribunal Electoral y que están en Jurídico, son los oficios Nº </w:t>
      </w:r>
      <w:r w:rsidR="0020622A">
        <w:t>76 y 78, los cuales solicitó en el Concejo del 02 de Noviembre, y vienen pendientes desde el mes de Julio.</w:t>
      </w:r>
    </w:p>
    <w:p w:rsidR="0020622A" w:rsidRDefault="0020622A" w:rsidP="00C22BEF">
      <w:r>
        <w:t>Sr. Ángelo Bertinelli</w:t>
      </w:r>
      <w:proofErr w:type="gramStart"/>
      <w:r>
        <w:t>:  Respecto</w:t>
      </w:r>
      <w:proofErr w:type="gramEnd"/>
      <w:r>
        <w:t xml:space="preserve"> a la observación del Concejal Martínez, señala que</w:t>
      </w:r>
      <w:r w:rsidR="00321717">
        <w:t xml:space="preserve"> están contestados los dos oficios mencionados por dicho Concejal. Agrega señalando que, le pidieron que se informara respecto de los pagos que se habían aprobado a las personas que son del Código del Trabajo; las tres últimas líneas del oficio de respuesta, consiga que respecto a ese tema, se debe solicitar a la Unidad que corresponda, ya que en lo personal no maneja la información requerida. Agrega señalando que, lo que puede generar confusión, es que confeccionó en un solo oficio la respuesta de los dos oficios que le envió el Tribuna</w:t>
      </w:r>
      <w:r w:rsidR="009D78B5">
        <w:t>l Electoral. P</w:t>
      </w:r>
      <w:r w:rsidR="00F65EEF">
        <w:t xml:space="preserve">ero, </w:t>
      </w:r>
      <w:r w:rsidR="00AA3E1C">
        <w:t xml:space="preserve">comenta que no </w:t>
      </w:r>
      <w:r w:rsidR="009D78B5">
        <w:t>fue una situación deliberada.</w:t>
      </w:r>
    </w:p>
    <w:p w:rsidR="00CB4CD7" w:rsidRDefault="00CB4CD7" w:rsidP="00C22BEF"/>
    <w:p w:rsidR="00CB4CD7" w:rsidRPr="00CB4CD7" w:rsidRDefault="00CB4CD7" w:rsidP="00C22BEF">
      <w:pPr>
        <w:rPr>
          <w:b/>
        </w:rPr>
      </w:pPr>
      <w:r>
        <w:rPr>
          <w:b/>
        </w:rPr>
        <w:t xml:space="preserve">4.7.  </w:t>
      </w:r>
      <w:r w:rsidR="00DD2E4E">
        <w:rPr>
          <w:b/>
        </w:rPr>
        <w:t>AGUA POTABLA LOCALIDAD DE LAS DICHAS:</w:t>
      </w:r>
    </w:p>
    <w:p w:rsidR="00064459" w:rsidRDefault="00064459" w:rsidP="00C22BEF"/>
    <w:p w:rsidR="00AA3E1C" w:rsidRDefault="00A929D4" w:rsidP="00AA3E1C">
      <w:r>
        <w:t xml:space="preserve">Sr. </w:t>
      </w:r>
      <w:r w:rsidR="00DD2E4E">
        <w:t xml:space="preserve">Concejal </w:t>
      </w:r>
      <w:proofErr w:type="spellStart"/>
      <w:r w:rsidR="00DD2E4E">
        <w:t>Caussade</w:t>
      </w:r>
      <w:proofErr w:type="spellEnd"/>
      <w:proofErr w:type="gramStart"/>
      <w:r w:rsidR="00DD2E4E">
        <w:t>:  Comenta</w:t>
      </w:r>
      <w:proofErr w:type="gramEnd"/>
      <w:r w:rsidR="00DD2E4E">
        <w:t xml:space="preserve"> que visitó la localidad de Las Dichas vie</w:t>
      </w:r>
      <w:r w:rsidR="001615E5">
        <w:t xml:space="preserve">ndo el asunto del agua potable. Agrega señalando que, ya se había hecho un comentario, que no había </w:t>
      </w:r>
      <w:r w:rsidR="001615E5">
        <w:lastRenderedPageBreak/>
        <w:t>agua donde se estaba perforando en el valle de Santa Amalia, y que lo más probable, como último recurso, era llevar el agua desde Casablanca</w:t>
      </w:r>
      <w:r w:rsidR="00292BC7">
        <w:t xml:space="preserve">. Señala que, se recuerda que se invirtió dinero en un pozo en la cancha, el cual era muy poco profundo, después se invirtieron dos millones más para poder profundizar un poco más. Entonces, la duda es, si se profundizara lo que se tiene que profundizar, valdrá la pena en correr el riesgo por dos millones más, para evitar el viaje de Casablanca a </w:t>
      </w:r>
      <w:r w:rsidR="00241F00">
        <w:t>Las Dichas</w:t>
      </w:r>
      <w:r w:rsidR="00292BC7">
        <w:t>.</w:t>
      </w:r>
    </w:p>
    <w:p w:rsidR="00241F00" w:rsidRDefault="00241F00" w:rsidP="00AA3E1C">
      <w:r>
        <w:t xml:space="preserve">Sr. Alcalde: Respecto a lo comentado por el Concejal </w:t>
      </w:r>
      <w:proofErr w:type="spellStart"/>
      <w:r>
        <w:t>Caussade</w:t>
      </w:r>
      <w:proofErr w:type="spellEnd"/>
      <w:r>
        <w:t>, señala que ya se han corrido tantos riesgos, ya que en la cancha se han hecho tres perforaciones, algunas resultaron, otras no.</w:t>
      </w:r>
      <w:r w:rsidR="00574D5B">
        <w:t xml:space="preserve"> Agrega señalando que se está perforando un segundo pozo.</w:t>
      </w:r>
    </w:p>
    <w:p w:rsidR="0072569E" w:rsidRDefault="0072569E" w:rsidP="00AA3E1C"/>
    <w:p w:rsidR="0072569E" w:rsidRDefault="00A929D4" w:rsidP="00AA3E1C">
      <w:pPr>
        <w:rPr>
          <w:b/>
        </w:rPr>
      </w:pPr>
      <w:r>
        <w:rPr>
          <w:b/>
        </w:rPr>
        <w:t>4.8. VISITA DEL GOBERNADOR:</w:t>
      </w:r>
    </w:p>
    <w:p w:rsidR="00A929D4" w:rsidRDefault="00A929D4" w:rsidP="00AA3E1C">
      <w:pPr>
        <w:rPr>
          <w:b/>
        </w:rPr>
      </w:pPr>
    </w:p>
    <w:p w:rsidR="00A929D4" w:rsidRDefault="00A929D4" w:rsidP="00AA3E1C">
      <w:r>
        <w:t xml:space="preserve">Sr. Concejal </w:t>
      </w:r>
      <w:proofErr w:type="spellStart"/>
      <w:r>
        <w:t>Caussade</w:t>
      </w:r>
      <w:proofErr w:type="spellEnd"/>
      <w:proofErr w:type="gramStart"/>
      <w:r>
        <w:t>:  Hace</w:t>
      </w:r>
      <w:proofErr w:type="gramEnd"/>
      <w:r>
        <w:t xml:space="preserve"> mención que se tendrá la visita del Gobernador.</w:t>
      </w:r>
    </w:p>
    <w:p w:rsidR="00A929D4" w:rsidRDefault="00A929D4" w:rsidP="00AA3E1C">
      <w:r>
        <w:t>Sr. Alcalde</w:t>
      </w:r>
      <w:proofErr w:type="gramStart"/>
      <w:r>
        <w:t>:  Informa</w:t>
      </w:r>
      <w:proofErr w:type="gramEnd"/>
      <w:r>
        <w:t xml:space="preserve"> que, el viernes 07 de enero a las 19:00 horas se contará con la visita del Gobernador.</w:t>
      </w:r>
    </w:p>
    <w:p w:rsidR="00FB0904" w:rsidRDefault="00FB0904" w:rsidP="00AA3E1C"/>
    <w:p w:rsidR="00A041CC" w:rsidRDefault="00FB0904" w:rsidP="00AA3E1C">
      <w:pPr>
        <w:rPr>
          <w:b/>
        </w:rPr>
      </w:pPr>
      <w:r>
        <w:rPr>
          <w:b/>
        </w:rPr>
        <w:t xml:space="preserve">4.9. </w:t>
      </w:r>
      <w:r w:rsidR="00A041CC">
        <w:rPr>
          <w:b/>
        </w:rPr>
        <w:t xml:space="preserve"> </w:t>
      </w:r>
      <w:r>
        <w:rPr>
          <w:b/>
        </w:rPr>
        <w:t>SOLICIT</w:t>
      </w:r>
      <w:r w:rsidR="002C4D48">
        <w:rPr>
          <w:b/>
        </w:rPr>
        <w:t>UD</w:t>
      </w:r>
      <w:r w:rsidR="00A041CC">
        <w:rPr>
          <w:b/>
        </w:rPr>
        <w:t xml:space="preserve">  DE  </w:t>
      </w:r>
      <w:r>
        <w:rPr>
          <w:b/>
        </w:rPr>
        <w:t xml:space="preserve">INFORMACION </w:t>
      </w:r>
      <w:r w:rsidR="00A041CC">
        <w:rPr>
          <w:b/>
        </w:rPr>
        <w:t xml:space="preserve"> </w:t>
      </w:r>
      <w:r>
        <w:rPr>
          <w:b/>
        </w:rPr>
        <w:t>RESPECTO</w:t>
      </w:r>
      <w:r w:rsidR="00A041CC">
        <w:rPr>
          <w:b/>
        </w:rPr>
        <w:t xml:space="preserve"> </w:t>
      </w:r>
      <w:r>
        <w:rPr>
          <w:b/>
        </w:rPr>
        <w:t xml:space="preserve"> A </w:t>
      </w:r>
      <w:r w:rsidR="00A041CC">
        <w:rPr>
          <w:b/>
        </w:rPr>
        <w:t xml:space="preserve"> </w:t>
      </w:r>
      <w:r>
        <w:rPr>
          <w:b/>
        </w:rPr>
        <w:t>RESULTADOS</w:t>
      </w:r>
      <w:r w:rsidR="00A041CC">
        <w:rPr>
          <w:b/>
        </w:rPr>
        <w:t xml:space="preserve"> </w:t>
      </w:r>
      <w:r>
        <w:rPr>
          <w:b/>
        </w:rPr>
        <w:t xml:space="preserve"> DE LA </w:t>
      </w:r>
    </w:p>
    <w:p w:rsidR="00FB0904" w:rsidRPr="00FB0904" w:rsidRDefault="00A041CC" w:rsidP="00AA3E1C">
      <w:pPr>
        <w:rPr>
          <w:b/>
        </w:rPr>
      </w:pPr>
      <w:r>
        <w:rPr>
          <w:b/>
        </w:rPr>
        <w:t xml:space="preserve">        </w:t>
      </w:r>
      <w:r w:rsidR="00FB0904">
        <w:rPr>
          <w:b/>
        </w:rPr>
        <w:t>PSU:</w:t>
      </w:r>
    </w:p>
    <w:p w:rsidR="00A929D4" w:rsidRDefault="00A929D4" w:rsidP="00AA3E1C"/>
    <w:p w:rsidR="00A929D4" w:rsidRDefault="00FB0904" w:rsidP="00AA3E1C">
      <w:r>
        <w:t>Sr. Concejal Burgos</w:t>
      </w:r>
      <w:proofErr w:type="gramStart"/>
      <w:r>
        <w:t xml:space="preserve">:  </w:t>
      </w:r>
      <w:r w:rsidR="00086700">
        <w:t>Solicita</w:t>
      </w:r>
      <w:proofErr w:type="gramEnd"/>
      <w:r w:rsidR="00086700">
        <w:t xml:space="preserve"> que, se busque la información a través de los organismos pertinentes Dirección de Educación, de cuál fue la panorámica de los resultados de la PSU</w:t>
      </w:r>
      <w:r w:rsidR="00B26351">
        <w:t>.</w:t>
      </w:r>
    </w:p>
    <w:p w:rsidR="00B26351" w:rsidRDefault="00B26351" w:rsidP="00AA3E1C">
      <w:r>
        <w:t xml:space="preserve">Sr. Alcalde: Informa que hay veintiocho alumnos que están en la posibilidad de postular a carreras de las Universidades </w:t>
      </w:r>
      <w:r w:rsidR="007A0959">
        <w:t>tradicionales</w:t>
      </w:r>
      <w:r>
        <w:t>. Informa que, el más alto puntaje de Casablanca, fue de un alumno que obtuvo quinientos noventa y un puntos, y el más bajo que está dentro del rango que puede postular, que es el número veintiocho, es de cuatrocientos cincuenta y uno punto cinco, esto en el ámbito municipal.</w:t>
      </w:r>
      <w:r w:rsidR="00891364">
        <w:t xml:space="preserve"> Agrega señalando que</w:t>
      </w:r>
      <w:r w:rsidR="00BE7616">
        <w:t>,</w:t>
      </w:r>
      <w:r w:rsidR="00891364">
        <w:t xml:space="preserve"> rindieron la prueba noventa alumnos. </w:t>
      </w:r>
    </w:p>
    <w:p w:rsidR="00431521" w:rsidRDefault="00431521" w:rsidP="00AA3E1C"/>
    <w:p w:rsidR="00431521" w:rsidRPr="00ED3545" w:rsidRDefault="00ED3545" w:rsidP="00AA3E1C">
      <w:pPr>
        <w:rPr>
          <w:b/>
        </w:rPr>
      </w:pPr>
      <w:r>
        <w:rPr>
          <w:b/>
        </w:rPr>
        <w:t xml:space="preserve">5.0. </w:t>
      </w:r>
      <w:r w:rsidR="004D6925">
        <w:rPr>
          <w:b/>
        </w:rPr>
        <w:t xml:space="preserve"> </w:t>
      </w:r>
      <w:r>
        <w:rPr>
          <w:b/>
        </w:rPr>
        <w:t>INQUIEUTUD OFICINA INSPECCION DEL TRABAJO:</w:t>
      </w:r>
    </w:p>
    <w:p w:rsidR="00064459" w:rsidRDefault="00064459" w:rsidP="00C22BEF"/>
    <w:p w:rsidR="006039C1" w:rsidRDefault="00ED3545" w:rsidP="00C22BEF">
      <w:r>
        <w:t xml:space="preserve">Sr. Concejal Burgos:  Hace mención respecto a la Oficina de Inspección del Trabajo, ya que gente que trabaja en dicha oficina, le explicaron que, en la comuna no hay mucho tema para resolver, lo que sí se orienta, se asesora respecto a finiquitos, además no se atiende todos los días. Por tanto, los trabajadores de la comuna tienen que con sus recursos, aunque les corresponde, pero quizás no tienen los recursos para viajar a Valparaíso a solucionar sus problemas. Entonces, cree que se debe coordinar alguna </w:t>
      </w:r>
      <w:r w:rsidR="005637EE">
        <w:t>posibilidad para que la oficina de Inspección del Trabajo tenga horarios de atención para las personas y colaborar con el municipio.</w:t>
      </w:r>
    </w:p>
    <w:p w:rsidR="005637EE" w:rsidRDefault="005637EE" w:rsidP="00C22BEF">
      <w:r>
        <w:t>Sr. Alcalde: Respecto a lo señalado por el Concejal Burgos, comenta que</w:t>
      </w:r>
      <w:r w:rsidR="00CD6D8B">
        <w:t xml:space="preserve"> en conversación sostenida con </w:t>
      </w:r>
      <w:r w:rsidR="008F51F7">
        <w:t>el</w:t>
      </w:r>
      <w:r w:rsidR="00CD6D8B">
        <w:t xml:space="preserve"> Secretario Regional Ministerial del Trabajo, con la Directora Provincial, se ha llegado al acuerdo, que en el edificio que desocupó el Tribunal hay un espacio el cual será adaptado para que la oficina de la Inspección del Trabajo funcione los cinco días de la semana en nuestra comuna.</w:t>
      </w:r>
    </w:p>
    <w:p w:rsidR="00970090" w:rsidRDefault="007C7C80" w:rsidP="00C22BEF">
      <w:r>
        <w:t xml:space="preserve">Sr. Concejal </w:t>
      </w:r>
      <w:proofErr w:type="spellStart"/>
      <w:r>
        <w:t>Caussade</w:t>
      </w:r>
      <w:proofErr w:type="spellEnd"/>
      <w:r>
        <w:t xml:space="preserve">: </w:t>
      </w:r>
      <w:r w:rsidR="00970090">
        <w:t>Consulta cuándo se instalaría la oficina de Inspección del Trabajo.</w:t>
      </w:r>
    </w:p>
    <w:p w:rsidR="00970090" w:rsidRDefault="00970090" w:rsidP="00C22BEF">
      <w:r>
        <w:t>Sr. Acalde: Informa que, a partir del mes de Marzo debiera estar instalada dicha oficina.</w:t>
      </w:r>
    </w:p>
    <w:p w:rsidR="00A9465B" w:rsidRDefault="00A9465B" w:rsidP="00C22BEF">
      <w:r>
        <w:t xml:space="preserve">Sr. Concejal </w:t>
      </w:r>
      <w:proofErr w:type="spellStart"/>
      <w:r>
        <w:t>Caussade</w:t>
      </w:r>
      <w:proofErr w:type="spellEnd"/>
      <w:proofErr w:type="gramStart"/>
      <w:r>
        <w:t>:  Consulta</w:t>
      </w:r>
      <w:proofErr w:type="gramEnd"/>
      <w:r>
        <w:t xml:space="preserve"> cómo será el tema de los juicios, ya que la gente tiene que viajar solo por eso a Valparaíso.</w:t>
      </w:r>
    </w:p>
    <w:p w:rsidR="00A9465B" w:rsidRDefault="00A9465B" w:rsidP="00C22BEF">
      <w:r>
        <w:lastRenderedPageBreak/>
        <w:t>Sr. Bertinelli</w:t>
      </w:r>
      <w:proofErr w:type="gramStart"/>
      <w:r>
        <w:t>:  Señala</w:t>
      </w:r>
      <w:proofErr w:type="gramEnd"/>
      <w:r>
        <w:t xml:space="preserve"> que, lo que se refiere a la etapa judicial, eso se trata acá en el Juzgado de Letras donde hay una sala especial para el juicio laboral. Pero, la ley establece que la etapa previa del Poder Judicial o administrativa se desarrolla en Valparaíso, lo que significa </w:t>
      </w:r>
      <w:r w:rsidR="00493EA6">
        <w:t xml:space="preserve">en muchos casos </w:t>
      </w:r>
      <w:r>
        <w:t>que la gente tiene que viajar allá</w:t>
      </w:r>
      <w:r w:rsidR="00493EA6">
        <w:t xml:space="preserve">, no </w:t>
      </w:r>
      <w:r w:rsidR="00453690">
        <w:t>para los a</w:t>
      </w:r>
      <w:r w:rsidR="00493EA6">
        <w:t>dvenimiento, porque eso lo pueden ratificar ante notario</w:t>
      </w:r>
      <w:r>
        <w:t xml:space="preserve">. Pero </w:t>
      </w:r>
      <w:r w:rsidR="00493EA6">
        <w:t>la reclamación previa del trabajador, tiene que pasar por el oficial civil o Secretario Municipal.</w:t>
      </w:r>
      <w:r>
        <w:t xml:space="preserve"> </w:t>
      </w:r>
    </w:p>
    <w:p w:rsidR="00453690" w:rsidRDefault="00453690" w:rsidP="00C22BEF"/>
    <w:p w:rsidR="00D53FAC" w:rsidRDefault="00D53FAC" w:rsidP="00C22BEF">
      <w:pPr>
        <w:rPr>
          <w:b/>
        </w:rPr>
      </w:pPr>
      <w:r>
        <w:rPr>
          <w:b/>
        </w:rPr>
        <w:t xml:space="preserve">5.1.  TEMA:  </w:t>
      </w:r>
      <w:r w:rsidR="006141C8">
        <w:rPr>
          <w:b/>
        </w:rPr>
        <w:t xml:space="preserve"> </w:t>
      </w:r>
      <w:r>
        <w:rPr>
          <w:b/>
        </w:rPr>
        <w:t>AUMENTO DE CANCER EN CHILE</w:t>
      </w:r>
    </w:p>
    <w:p w:rsidR="00D53FAC" w:rsidRDefault="00D53FAC" w:rsidP="00C22BEF">
      <w:pPr>
        <w:rPr>
          <w:b/>
        </w:rPr>
      </w:pPr>
    </w:p>
    <w:p w:rsidR="00D53FAC" w:rsidRPr="00D53FAC" w:rsidRDefault="008E1669" w:rsidP="00C22BEF">
      <w:r>
        <w:t>Sr. Concejal Burgos</w:t>
      </w:r>
      <w:proofErr w:type="gramStart"/>
      <w:r>
        <w:t xml:space="preserve">:  </w:t>
      </w:r>
      <w:r w:rsidR="006A1B78">
        <w:t>Señala</w:t>
      </w:r>
      <w:proofErr w:type="gramEnd"/>
      <w:r w:rsidR="006A1B78">
        <w:t xml:space="preserve"> que en la televisión se informó del aumento del cáncer en nuestro país, y dentro de los factores que se involucran son elementos de promoción y prevención, como es el abuso del alcohol y del cigarrillo, más la exposición al sol. Por lo tanto, cree que se debe insistir que en los colegios se haga trabajo de prevención, que se cumpla en los colegios que dependen del municipio, de tal manera que </w:t>
      </w:r>
      <w:r w:rsidR="009156C2">
        <w:t>se cumpla el tema del no fumar, que en la piscina municipal por ejemplo, se pongan letreros señalando que la exposición al sol t</w:t>
      </w:r>
      <w:r w:rsidR="006F4E35">
        <w:t>iene que ser no prolongada ya que es riesgoso, y que para la exposición al sol, se requiere de elementos necesarios, como es el bloqueador.</w:t>
      </w:r>
    </w:p>
    <w:p w:rsidR="005637EE" w:rsidRDefault="005637EE" w:rsidP="00C22BEF"/>
    <w:p w:rsidR="00F4787A" w:rsidRDefault="00A1304C" w:rsidP="00C22BEF">
      <w:pPr>
        <w:rPr>
          <w:b/>
        </w:rPr>
      </w:pPr>
      <w:r>
        <w:rPr>
          <w:b/>
        </w:rPr>
        <w:t xml:space="preserve">5.2.  </w:t>
      </w:r>
      <w:r w:rsidR="00F4787A">
        <w:rPr>
          <w:b/>
        </w:rPr>
        <w:t xml:space="preserve"> </w:t>
      </w:r>
      <w:r>
        <w:rPr>
          <w:b/>
        </w:rPr>
        <w:t xml:space="preserve">AGUA POTABLE: </w:t>
      </w:r>
      <w:r w:rsidR="00F4787A">
        <w:rPr>
          <w:b/>
        </w:rPr>
        <w:t xml:space="preserve"> </w:t>
      </w:r>
      <w:r>
        <w:rPr>
          <w:b/>
        </w:rPr>
        <w:t xml:space="preserve"> CALLE</w:t>
      </w:r>
      <w:r w:rsidR="00F4787A">
        <w:rPr>
          <w:b/>
        </w:rPr>
        <w:t xml:space="preserve">  ARTURO  PRAT  CON  </w:t>
      </w:r>
      <w:r>
        <w:rPr>
          <w:b/>
        </w:rPr>
        <w:t>LEIVA</w:t>
      </w:r>
      <w:r w:rsidR="00F4787A">
        <w:rPr>
          <w:b/>
        </w:rPr>
        <w:t xml:space="preserve"> </w:t>
      </w:r>
      <w:r>
        <w:rPr>
          <w:b/>
        </w:rPr>
        <w:t xml:space="preserve"> AMOR </w:t>
      </w:r>
      <w:r w:rsidR="00F4787A">
        <w:rPr>
          <w:b/>
        </w:rPr>
        <w:t xml:space="preserve">  </w:t>
      </w:r>
      <w:r>
        <w:rPr>
          <w:b/>
        </w:rPr>
        <w:t xml:space="preserve">Y </w:t>
      </w:r>
    </w:p>
    <w:p w:rsidR="006039C1" w:rsidRDefault="00F4787A" w:rsidP="00C22BEF">
      <w:pPr>
        <w:rPr>
          <w:b/>
        </w:rPr>
      </w:pPr>
      <w:r>
        <w:rPr>
          <w:b/>
        </w:rPr>
        <w:t xml:space="preserve">         </w:t>
      </w:r>
      <w:r w:rsidR="00A1304C">
        <w:rPr>
          <w:b/>
        </w:rPr>
        <w:t>CALAMA</w:t>
      </w:r>
    </w:p>
    <w:p w:rsidR="00A1304C" w:rsidRDefault="00A1304C" w:rsidP="00C22BEF">
      <w:pPr>
        <w:rPr>
          <w:b/>
        </w:rPr>
      </w:pPr>
    </w:p>
    <w:p w:rsidR="00A1304C" w:rsidRDefault="00A1304C" w:rsidP="00C22BEF">
      <w:r>
        <w:t>Srta. Concejala Reyes</w:t>
      </w:r>
      <w:proofErr w:type="gramStart"/>
      <w:r>
        <w:t>:  Señala</w:t>
      </w:r>
      <w:proofErr w:type="gramEnd"/>
      <w:r>
        <w:t xml:space="preserve"> que por meses en </w:t>
      </w:r>
      <w:r w:rsidR="00B50D09">
        <w:t>la calle Arturo Prat, entre</w:t>
      </w:r>
      <w:r>
        <w:t xml:space="preserve"> Leiva Amor y Calama</w:t>
      </w:r>
      <w:r w:rsidR="008E0177">
        <w:t xml:space="preserve"> ha habido una matriz de agua potable que</w:t>
      </w:r>
      <w:r w:rsidR="000905BD">
        <w:t xml:space="preserve"> está abierta. Comenta además, que en el lugar se cayó un niño adentro. </w:t>
      </w:r>
      <w:r w:rsidR="00B50D09">
        <w:t>Señala que, a</w:t>
      </w:r>
      <w:r w:rsidR="000905BD">
        <w:t xml:space="preserve">nteriormente se hizo una gestión para que se fuera a ver el problema, pero </w:t>
      </w:r>
      <w:proofErr w:type="spellStart"/>
      <w:r w:rsidR="000905BD">
        <w:t>Esval</w:t>
      </w:r>
      <w:proofErr w:type="spellEnd"/>
      <w:r w:rsidR="000905BD">
        <w:t xml:space="preserve"> no responde al respecto</w:t>
      </w:r>
      <w:r w:rsidR="00B50D09">
        <w:t>;</w:t>
      </w:r>
      <w:r w:rsidR="000905BD">
        <w:t xml:space="preserve"> </w:t>
      </w:r>
      <w:r w:rsidR="00B50D09">
        <w:t xml:space="preserve">por tanto </w:t>
      </w:r>
      <w:r w:rsidR="000905BD">
        <w:t>los vecinos están preocupados porque el agua se está perdiendo, además el hoyo que hay es un peligro público, ya que está en la vereda en vía pública.</w:t>
      </w:r>
    </w:p>
    <w:p w:rsidR="00A802BC" w:rsidRDefault="00A802BC" w:rsidP="00C22BEF"/>
    <w:p w:rsidR="00ED163B" w:rsidRDefault="00A802BC" w:rsidP="00C22BEF">
      <w:pPr>
        <w:rPr>
          <w:b/>
        </w:rPr>
      </w:pPr>
      <w:r>
        <w:rPr>
          <w:b/>
        </w:rPr>
        <w:t>5.3. CONSULTA CONCEJAL ENRIQUE HECK</w:t>
      </w:r>
      <w:proofErr w:type="gramStart"/>
      <w:r w:rsidR="00ED163B">
        <w:rPr>
          <w:b/>
        </w:rPr>
        <w:t>:  TERRENO</w:t>
      </w:r>
      <w:proofErr w:type="gramEnd"/>
      <w:r w:rsidR="00ED163B">
        <w:rPr>
          <w:b/>
        </w:rPr>
        <w:t xml:space="preserve"> ERIAZO AL </w:t>
      </w:r>
    </w:p>
    <w:p w:rsidR="00A802BC" w:rsidRPr="00A802BC" w:rsidRDefault="00ED163B" w:rsidP="00C22BEF">
      <w:pPr>
        <w:rPr>
          <w:b/>
        </w:rPr>
      </w:pPr>
      <w:r>
        <w:rPr>
          <w:b/>
        </w:rPr>
        <w:t xml:space="preserve">       COSTADO DEL SUPERMERCADO UNIMARC</w:t>
      </w:r>
    </w:p>
    <w:p w:rsidR="00A802BC" w:rsidRDefault="00A802BC" w:rsidP="00C22BEF"/>
    <w:p w:rsidR="00B50D09" w:rsidRDefault="00A802BC" w:rsidP="00C22BEF">
      <w:r>
        <w:t xml:space="preserve">Sr. Concejal </w:t>
      </w:r>
      <w:proofErr w:type="spellStart"/>
      <w:r>
        <w:t>Heck</w:t>
      </w:r>
      <w:proofErr w:type="spellEnd"/>
      <w:r>
        <w:t xml:space="preserve">: Consulta si la Dirección de Obras Municipales tiene alguna información sobre qué se tiene proyectado hacer en el terreno eriazo que hay al lado del Supermercado </w:t>
      </w:r>
      <w:proofErr w:type="spellStart"/>
      <w:r>
        <w:t>Unimarc</w:t>
      </w:r>
      <w:proofErr w:type="spellEnd"/>
      <w:r>
        <w:t>.</w:t>
      </w:r>
    </w:p>
    <w:p w:rsidR="00C20FE3" w:rsidRPr="00A1304C" w:rsidRDefault="00C20FE3" w:rsidP="00C22BEF">
      <w:r>
        <w:t>Sr. Alcalde</w:t>
      </w:r>
      <w:proofErr w:type="gramStart"/>
      <w:r>
        <w:t>:  Respecto</w:t>
      </w:r>
      <w:proofErr w:type="gramEnd"/>
      <w:r>
        <w:t xml:space="preserve"> a la consulta del Concejal </w:t>
      </w:r>
      <w:proofErr w:type="spellStart"/>
      <w:r>
        <w:t>Heck</w:t>
      </w:r>
      <w:proofErr w:type="spellEnd"/>
      <w:r>
        <w:t>, señala que consultará al respecto y le responderá la inquietud.</w:t>
      </w:r>
    </w:p>
    <w:p w:rsidR="00D45906" w:rsidRDefault="00D45906" w:rsidP="00C22BEF"/>
    <w:p w:rsidR="00D421E0" w:rsidRDefault="00D421E0" w:rsidP="00D421E0">
      <w:pPr>
        <w:rPr>
          <w:rFonts w:cs="Times New Roman"/>
        </w:rPr>
      </w:pPr>
    </w:p>
    <w:p w:rsidR="00D421E0" w:rsidRPr="00EC4EEE" w:rsidRDefault="00D421E0" w:rsidP="00D421E0">
      <w:pPr>
        <w:rPr>
          <w:rFonts w:cs="Times New Roman"/>
        </w:rPr>
      </w:pPr>
      <w:r w:rsidRPr="00EC4EEE">
        <w:rPr>
          <w:rFonts w:cs="Times New Roman"/>
        </w:rPr>
        <w:t xml:space="preserve">En nombre de Dios y de Casablanca se cierra la Sesión a las </w:t>
      </w:r>
      <w:r>
        <w:rPr>
          <w:rFonts w:cs="Times New Roman"/>
        </w:rPr>
        <w:t xml:space="preserve">11,15 </w:t>
      </w:r>
      <w:r w:rsidRPr="00EC4EEE">
        <w:rPr>
          <w:rFonts w:cs="Times New Roman"/>
        </w:rPr>
        <w:t>hrs.</w:t>
      </w:r>
    </w:p>
    <w:p w:rsidR="00D421E0" w:rsidRDefault="00D421E0" w:rsidP="00D421E0">
      <w:pPr>
        <w:rPr>
          <w:rFonts w:cs="Times New Roman"/>
        </w:rPr>
      </w:pPr>
    </w:p>
    <w:p w:rsidR="00D421E0" w:rsidRPr="00EC4EEE" w:rsidRDefault="00D421E0" w:rsidP="00D421E0">
      <w:pPr>
        <w:rPr>
          <w:rFonts w:cs="Times New Roman"/>
        </w:rPr>
      </w:pPr>
    </w:p>
    <w:p w:rsidR="00D421E0" w:rsidRDefault="00D421E0" w:rsidP="00D421E0">
      <w:pPr>
        <w:rPr>
          <w:rFonts w:cs="Times New Roman"/>
        </w:rPr>
      </w:pPr>
      <w:r w:rsidRPr="00EC4EEE">
        <w:rPr>
          <w:rFonts w:cs="Times New Roman"/>
        </w:rPr>
        <w:t>Observaciones:</w:t>
      </w:r>
    </w:p>
    <w:p w:rsidR="00D421E0" w:rsidRDefault="00D421E0" w:rsidP="00D421E0">
      <w:pPr>
        <w:rPr>
          <w:rFonts w:cs="Times New Roman"/>
        </w:rPr>
      </w:pPr>
      <w:r>
        <w:rPr>
          <w:rFonts w:cs="Times New Roman"/>
        </w:rPr>
        <w:t>__________________________________________________________________________________________________________________________________________________________________________________________________________________</w:t>
      </w:r>
    </w:p>
    <w:p w:rsidR="00D421E0" w:rsidRDefault="00D421E0" w:rsidP="00D421E0">
      <w:pPr>
        <w:rPr>
          <w:b/>
          <w:lang w:val="pt-BR"/>
        </w:rPr>
      </w:pPr>
    </w:p>
    <w:p w:rsidR="00D421E0" w:rsidRDefault="00D421E0" w:rsidP="00D421E0">
      <w:pPr>
        <w:rPr>
          <w:b/>
          <w:lang w:val="pt-BR"/>
        </w:rPr>
      </w:pPr>
    </w:p>
    <w:p w:rsidR="00D421E0" w:rsidRDefault="00D421E0" w:rsidP="00D421E0">
      <w:pPr>
        <w:rPr>
          <w:b/>
          <w:lang w:val="pt-BR"/>
        </w:rPr>
      </w:pPr>
    </w:p>
    <w:p w:rsidR="00D421E0" w:rsidRDefault="00D421E0" w:rsidP="00D421E0">
      <w:pPr>
        <w:rPr>
          <w:b/>
          <w:lang w:val="pt-BR"/>
        </w:rPr>
      </w:pPr>
    </w:p>
    <w:p w:rsidR="00D421E0" w:rsidRDefault="00D421E0" w:rsidP="00D421E0">
      <w:pPr>
        <w:rPr>
          <w:b/>
          <w:lang w:val="pt-BR"/>
        </w:rPr>
      </w:pPr>
    </w:p>
    <w:p w:rsidR="00D421E0" w:rsidRDefault="00D421E0" w:rsidP="00D421E0">
      <w:pPr>
        <w:rPr>
          <w:b/>
          <w:lang w:val="pt-BR"/>
        </w:rPr>
      </w:pPr>
    </w:p>
    <w:p w:rsidR="00D421E0" w:rsidRDefault="00D421E0" w:rsidP="00D421E0">
      <w:pPr>
        <w:rPr>
          <w:b/>
          <w:lang w:val="pt-BR"/>
        </w:rPr>
      </w:pPr>
    </w:p>
    <w:p w:rsidR="00D421E0" w:rsidRPr="008144B2" w:rsidRDefault="00D421E0" w:rsidP="00D421E0">
      <w:pPr>
        <w:rPr>
          <w:b/>
          <w:lang w:val="pt-BR"/>
        </w:rPr>
      </w:pPr>
      <w:r>
        <w:rPr>
          <w:b/>
          <w:lang w:val="pt-BR"/>
        </w:rPr>
        <w:t xml:space="preserve">  </w:t>
      </w:r>
      <w:r w:rsidRPr="008144B2">
        <w:rPr>
          <w:b/>
          <w:lang w:val="pt-BR"/>
        </w:rPr>
        <w:t xml:space="preserve">          </w:t>
      </w:r>
      <w:r>
        <w:rPr>
          <w:b/>
          <w:lang w:val="pt-BR"/>
        </w:rPr>
        <w:t xml:space="preserve">        </w:t>
      </w:r>
      <w:r w:rsidRPr="008144B2">
        <w:rPr>
          <w:b/>
          <w:lang w:val="pt-BR"/>
        </w:rPr>
        <w:t>_______________________________________________________</w:t>
      </w:r>
    </w:p>
    <w:p w:rsidR="00D421E0" w:rsidRPr="008144B2" w:rsidRDefault="00D421E0" w:rsidP="00D421E0">
      <w:pPr>
        <w:jc w:val="center"/>
        <w:rPr>
          <w:b/>
          <w:lang w:val="pt-BR"/>
        </w:rPr>
      </w:pPr>
      <w:r w:rsidRPr="008144B2">
        <w:rPr>
          <w:b/>
          <w:lang w:val="pt-BR"/>
        </w:rPr>
        <w:t>MANUEL JES</w:t>
      </w:r>
      <w:r>
        <w:rPr>
          <w:b/>
          <w:lang w:val="pt-BR"/>
        </w:rPr>
        <w:t>Ú</w:t>
      </w:r>
      <w:r w:rsidRPr="008144B2">
        <w:rPr>
          <w:b/>
          <w:lang w:val="pt-BR"/>
        </w:rPr>
        <w:t>S VERA DELGADO</w:t>
      </w:r>
    </w:p>
    <w:p w:rsidR="00D421E0" w:rsidRPr="008144B2" w:rsidRDefault="00D421E0" w:rsidP="00D421E0">
      <w:pPr>
        <w:jc w:val="center"/>
        <w:rPr>
          <w:b/>
          <w:lang w:val="pt-BR"/>
        </w:rPr>
      </w:pPr>
      <w:r w:rsidRPr="008144B2">
        <w:rPr>
          <w:b/>
          <w:lang w:val="pt-BR"/>
        </w:rPr>
        <w:t>ALCALDE</w:t>
      </w:r>
    </w:p>
    <w:p w:rsidR="00D421E0" w:rsidRPr="008144B2" w:rsidRDefault="00D421E0" w:rsidP="00D421E0">
      <w:pPr>
        <w:jc w:val="center"/>
        <w:rPr>
          <w:b/>
          <w:lang w:val="pt-BR"/>
        </w:rPr>
      </w:pPr>
    </w:p>
    <w:p w:rsidR="00D421E0" w:rsidRDefault="00D421E0" w:rsidP="00D421E0">
      <w:pPr>
        <w:jc w:val="center"/>
        <w:rPr>
          <w:b/>
          <w:lang w:val="pt-BR"/>
        </w:rPr>
      </w:pPr>
    </w:p>
    <w:p w:rsidR="00D421E0" w:rsidRDefault="00D421E0" w:rsidP="00D421E0">
      <w:pPr>
        <w:jc w:val="center"/>
        <w:rPr>
          <w:b/>
          <w:lang w:val="pt-BR"/>
        </w:rPr>
      </w:pPr>
    </w:p>
    <w:p w:rsidR="00D421E0" w:rsidRPr="008144B2" w:rsidRDefault="00D421E0" w:rsidP="00D421E0">
      <w:pPr>
        <w:jc w:val="center"/>
        <w:rPr>
          <w:b/>
        </w:rPr>
      </w:pPr>
      <w:r w:rsidRPr="008144B2">
        <w:rPr>
          <w:b/>
        </w:rPr>
        <w:t>_________________________________________</w:t>
      </w:r>
    </w:p>
    <w:p w:rsidR="00D421E0" w:rsidRPr="008144B2" w:rsidRDefault="00D421E0" w:rsidP="00D421E0">
      <w:pPr>
        <w:jc w:val="center"/>
        <w:rPr>
          <w:b/>
        </w:rPr>
      </w:pPr>
      <w:r w:rsidRPr="008144B2">
        <w:rPr>
          <w:b/>
        </w:rPr>
        <w:t>LAURA REYES SALAZAR</w:t>
      </w:r>
    </w:p>
    <w:p w:rsidR="00D421E0" w:rsidRPr="008144B2" w:rsidRDefault="00D421E0" w:rsidP="00D421E0">
      <w:pPr>
        <w:jc w:val="center"/>
        <w:rPr>
          <w:b/>
        </w:rPr>
      </w:pPr>
      <w:r w:rsidRPr="008144B2">
        <w:rPr>
          <w:b/>
        </w:rPr>
        <w:t>CONCEJALA</w:t>
      </w:r>
    </w:p>
    <w:p w:rsidR="00D421E0" w:rsidRPr="008144B2" w:rsidRDefault="00D421E0" w:rsidP="00D421E0">
      <w:pPr>
        <w:jc w:val="center"/>
        <w:rPr>
          <w:b/>
        </w:rPr>
      </w:pPr>
    </w:p>
    <w:p w:rsidR="00D421E0" w:rsidRDefault="00D421E0" w:rsidP="00D421E0">
      <w:pPr>
        <w:jc w:val="center"/>
        <w:rPr>
          <w:b/>
          <w:lang w:val="pt-BR"/>
        </w:rPr>
      </w:pPr>
    </w:p>
    <w:p w:rsidR="00D421E0" w:rsidRDefault="00D421E0" w:rsidP="00D421E0">
      <w:pPr>
        <w:jc w:val="center"/>
        <w:rPr>
          <w:b/>
          <w:lang w:val="pt-BR"/>
        </w:rPr>
      </w:pPr>
    </w:p>
    <w:p w:rsidR="00D421E0" w:rsidRPr="008144B2" w:rsidRDefault="00D421E0" w:rsidP="00D421E0">
      <w:pPr>
        <w:jc w:val="center"/>
        <w:rPr>
          <w:b/>
          <w:lang w:val="pt-BR"/>
        </w:rPr>
      </w:pPr>
      <w:r w:rsidRPr="008144B2">
        <w:rPr>
          <w:b/>
          <w:lang w:val="pt-BR"/>
        </w:rPr>
        <w:t>_</w:t>
      </w:r>
      <w:r>
        <w:rPr>
          <w:b/>
          <w:lang w:val="pt-BR"/>
        </w:rPr>
        <w:t>_____________________</w:t>
      </w:r>
      <w:r w:rsidRPr="008144B2">
        <w:rPr>
          <w:b/>
          <w:lang w:val="pt-BR"/>
        </w:rPr>
        <w:t>___________________</w:t>
      </w:r>
    </w:p>
    <w:p w:rsidR="00D421E0" w:rsidRPr="008144B2" w:rsidRDefault="00D421E0" w:rsidP="00D421E0">
      <w:pPr>
        <w:jc w:val="center"/>
        <w:rPr>
          <w:b/>
          <w:lang w:val="pt-BR"/>
        </w:rPr>
      </w:pPr>
      <w:r w:rsidRPr="008144B2">
        <w:rPr>
          <w:b/>
          <w:lang w:val="pt-BR"/>
        </w:rPr>
        <w:t>PEDRO CAUSSADE PITTE</w:t>
      </w:r>
    </w:p>
    <w:p w:rsidR="00D421E0" w:rsidRPr="008144B2" w:rsidRDefault="00D421E0" w:rsidP="00D421E0">
      <w:pPr>
        <w:jc w:val="center"/>
        <w:rPr>
          <w:b/>
        </w:rPr>
      </w:pPr>
      <w:r w:rsidRPr="008144B2">
        <w:rPr>
          <w:b/>
        </w:rPr>
        <w:t>CONCEJAL</w:t>
      </w:r>
    </w:p>
    <w:p w:rsidR="00D421E0" w:rsidRPr="008144B2" w:rsidRDefault="00D421E0" w:rsidP="00D421E0">
      <w:pPr>
        <w:jc w:val="center"/>
        <w:rPr>
          <w:b/>
        </w:rPr>
      </w:pPr>
    </w:p>
    <w:p w:rsidR="00D421E0" w:rsidRDefault="00D421E0" w:rsidP="00D421E0">
      <w:pPr>
        <w:jc w:val="center"/>
        <w:rPr>
          <w:b/>
        </w:rPr>
      </w:pPr>
    </w:p>
    <w:p w:rsidR="00D421E0" w:rsidRDefault="00D421E0" w:rsidP="00D421E0">
      <w:pPr>
        <w:jc w:val="center"/>
        <w:rPr>
          <w:b/>
          <w:lang w:val="pt-BR"/>
        </w:rPr>
      </w:pPr>
    </w:p>
    <w:p w:rsidR="00D421E0" w:rsidRPr="008144B2" w:rsidRDefault="00D421E0" w:rsidP="00D421E0">
      <w:pPr>
        <w:jc w:val="center"/>
        <w:rPr>
          <w:b/>
          <w:lang w:val="pt-BR"/>
        </w:rPr>
      </w:pPr>
      <w:r w:rsidRPr="008144B2">
        <w:rPr>
          <w:b/>
          <w:lang w:val="pt-BR"/>
        </w:rPr>
        <w:t>___________________________________________</w:t>
      </w:r>
    </w:p>
    <w:p w:rsidR="00D421E0" w:rsidRDefault="00D421E0" w:rsidP="00D421E0">
      <w:pPr>
        <w:jc w:val="center"/>
        <w:rPr>
          <w:b/>
          <w:lang w:val="pt-BR"/>
        </w:rPr>
      </w:pPr>
      <w:r>
        <w:rPr>
          <w:b/>
          <w:lang w:val="pt-BR"/>
        </w:rPr>
        <w:t>RODRIGO MARTINEZ ROCA</w:t>
      </w:r>
    </w:p>
    <w:p w:rsidR="00D421E0" w:rsidRPr="008144B2" w:rsidRDefault="00D421E0" w:rsidP="00D421E0">
      <w:pPr>
        <w:jc w:val="center"/>
        <w:rPr>
          <w:b/>
        </w:rPr>
      </w:pPr>
      <w:r w:rsidRPr="008144B2">
        <w:rPr>
          <w:b/>
        </w:rPr>
        <w:t>CONCEJAL</w:t>
      </w:r>
    </w:p>
    <w:p w:rsidR="00D421E0" w:rsidRPr="008144B2" w:rsidRDefault="00D421E0" w:rsidP="00D421E0">
      <w:pPr>
        <w:jc w:val="center"/>
        <w:rPr>
          <w:b/>
        </w:rPr>
      </w:pPr>
    </w:p>
    <w:p w:rsidR="00D421E0" w:rsidRDefault="00D421E0" w:rsidP="00D421E0">
      <w:pPr>
        <w:jc w:val="center"/>
        <w:rPr>
          <w:b/>
        </w:rPr>
      </w:pPr>
    </w:p>
    <w:p w:rsidR="00D421E0" w:rsidRDefault="00D421E0" w:rsidP="00D421E0">
      <w:pPr>
        <w:jc w:val="center"/>
        <w:rPr>
          <w:b/>
          <w:lang w:val="pt-BR"/>
        </w:rPr>
      </w:pPr>
    </w:p>
    <w:p w:rsidR="00D421E0" w:rsidRPr="008144B2" w:rsidRDefault="00D421E0" w:rsidP="00D421E0">
      <w:pPr>
        <w:jc w:val="center"/>
        <w:rPr>
          <w:b/>
          <w:lang w:val="pt-BR"/>
        </w:rPr>
      </w:pPr>
      <w:r w:rsidRPr="008144B2">
        <w:rPr>
          <w:b/>
          <w:lang w:val="pt-BR"/>
        </w:rPr>
        <w:t>___________________________________________</w:t>
      </w:r>
    </w:p>
    <w:p w:rsidR="00D421E0" w:rsidRPr="008144B2" w:rsidRDefault="00D421E0" w:rsidP="00D421E0">
      <w:pPr>
        <w:jc w:val="center"/>
        <w:rPr>
          <w:b/>
          <w:lang w:val="pt-BR"/>
        </w:rPr>
      </w:pPr>
      <w:r w:rsidRPr="008144B2">
        <w:rPr>
          <w:b/>
          <w:lang w:val="pt-BR"/>
        </w:rPr>
        <w:t>ANGEL POGGI SAA</w:t>
      </w:r>
    </w:p>
    <w:p w:rsidR="00D421E0" w:rsidRPr="008144B2" w:rsidRDefault="00D421E0" w:rsidP="00D421E0">
      <w:pPr>
        <w:jc w:val="center"/>
        <w:rPr>
          <w:b/>
        </w:rPr>
      </w:pPr>
      <w:r w:rsidRPr="008144B2">
        <w:rPr>
          <w:b/>
        </w:rPr>
        <w:t>CONCEJAL</w:t>
      </w:r>
    </w:p>
    <w:p w:rsidR="00D421E0" w:rsidRPr="008144B2" w:rsidRDefault="00D421E0" w:rsidP="00D421E0">
      <w:pPr>
        <w:jc w:val="center"/>
        <w:rPr>
          <w:b/>
        </w:rPr>
      </w:pPr>
    </w:p>
    <w:p w:rsidR="00D421E0" w:rsidRDefault="00D421E0" w:rsidP="00D421E0">
      <w:pPr>
        <w:jc w:val="center"/>
        <w:rPr>
          <w:b/>
        </w:rPr>
      </w:pPr>
    </w:p>
    <w:p w:rsidR="00D421E0" w:rsidRPr="008144B2" w:rsidRDefault="00D421E0" w:rsidP="00D421E0">
      <w:pPr>
        <w:jc w:val="center"/>
        <w:rPr>
          <w:b/>
        </w:rPr>
      </w:pPr>
    </w:p>
    <w:p w:rsidR="00D421E0" w:rsidRPr="008144B2" w:rsidRDefault="00D421E0" w:rsidP="00D421E0">
      <w:pPr>
        <w:jc w:val="center"/>
        <w:rPr>
          <w:b/>
        </w:rPr>
      </w:pPr>
      <w:r w:rsidRPr="008144B2">
        <w:rPr>
          <w:b/>
        </w:rPr>
        <w:t>_________________________________________</w:t>
      </w:r>
    </w:p>
    <w:p w:rsidR="00D421E0" w:rsidRDefault="00D421E0" w:rsidP="00D421E0">
      <w:pPr>
        <w:jc w:val="center"/>
        <w:rPr>
          <w:b/>
        </w:rPr>
      </w:pPr>
      <w:r w:rsidRPr="008144B2">
        <w:rPr>
          <w:b/>
        </w:rPr>
        <w:t>ENRIQUE HECK ESCALANTE</w:t>
      </w:r>
    </w:p>
    <w:p w:rsidR="00D421E0" w:rsidRPr="008144B2" w:rsidRDefault="00D421E0" w:rsidP="00D421E0">
      <w:pPr>
        <w:jc w:val="center"/>
        <w:rPr>
          <w:b/>
        </w:rPr>
      </w:pPr>
      <w:r w:rsidRPr="008144B2">
        <w:rPr>
          <w:b/>
        </w:rPr>
        <w:t>CONCEJAL</w:t>
      </w:r>
    </w:p>
    <w:p w:rsidR="00D421E0" w:rsidRDefault="00D421E0" w:rsidP="00D421E0">
      <w:pPr>
        <w:jc w:val="center"/>
        <w:rPr>
          <w:b/>
        </w:rPr>
      </w:pPr>
    </w:p>
    <w:p w:rsidR="00D421E0" w:rsidRDefault="00D421E0" w:rsidP="00D421E0">
      <w:pPr>
        <w:jc w:val="center"/>
        <w:rPr>
          <w:b/>
        </w:rPr>
      </w:pPr>
    </w:p>
    <w:p w:rsidR="00D421E0" w:rsidRDefault="00D421E0" w:rsidP="00D421E0">
      <w:pPr>
        <w:jc w:val="center"/>
        <w:rPr>
          <w:b/>
        </w:rPr>
      </w:pPr>
    </w:p>
    <w:p w:rsidR="00D421E0" w:rsidRPr="008144B2" w:rsidRDefault="00D421E0" w:rsidP="00D421E0">
      <w:pPr>
        <w:jc w:val="center"/>
        <w:rPr>
          <w:b/>
        </w:rPr>
      </w:pPr>
      <w:r w:rsidRPr="008144B2">
        <w:rPr>
          <w:b/>
        </w:rPr>
        <w:t>_________________________________________</w:t>
      </w:r>
    </w:p>
    <w:p w:rsidR="00D421E0" w:rsidRDefault="00D421E0" w:rsidP="00D421E0">
      <w:pPr>
        <w:jc w:val="center"/>
        <w:rPr>
          <w:b/>
        </w:rPr>
      </w:pPr>
      <w:r>
        <w:rPr>
          <w:b/>
        </w:rPr>
        <w:t>ROBERTO BURGOS GONZALEZ</w:t>
      </w:r>
    </w:p>
    <w:p w:rsidR="00D421E0" w:rsidRPr="008144B2" w:rsidRDefault="00D421E0" w:rsidP="00D421E0">
      <w:pPr>
        <w:jc w:val="center"/>
        <w:rPr>
          <w:b/>
        </w:rPr>
      </w:pPr>
      <w:r w:rsidRPr="008144B2">
        <w:rPr>
          <w:b/>
        </w:rPr>
        <w:t>CONCEJAL</w:t>
      </w:r>
    </w:p>
    <w:p w:rsidR="00D421E0" w:rsidRDefault="00D421E0" w:rsidP="00D421E0">
      <w:pPr>
        <w:jc w:val="center"/>
        <w:rPr>
          <w:b/>
        </w:rPr>
      </w:pPr>
    </w:p>
    <w:p w:rsidR="00D421E0" w:rsidRDefault="00D421E0" w:rsidP="00D421E0">
      <w:pPr>
        <w:jc w:val="center"/>
        <w:rPr>
          <w:b/>
        </w:rPr>
      </w:pPr>
    </w:p>
    <w:p w:rsidR="00D421E0" w:rsidRDefault="00D421E0" w:rsidP="00D421E0">
      <w:pPr>
        <w:jc w:val="center"/>
        <w:rPr>
          <w:b/>
        </w:rPr>
      </w:pPr>
    </w:p>
    <w:p w:rsidR="00D421E0" w:rsidRDefault="00D421E0" w:rsidP="00D421E0">
      <w:pPr>
        <w:jc w:val="center"/>
        <w:rPr>
          <w:b/>
        </w:rPr>
      </w:pPr>
    </w:p>
    <w:p w:rsidR="00D421E0" w:rsidRPr="008144B2" w:rsidRDefault="00D421E0" w:rsidP="00D421E0">
      <w:pPr>
        <w:jc w:val="center"/>
        <w:rPr>
          <w:b/>
        </w:rPr>
      </w:pPr>
      <w:r w:rsidRPr="008144B2">
        <w:rPr>
          <w:b/>
        </w:rPr>
        <w:t>__________________________________________</w:t>
      </w:r>
    </w:p>
    <w:p w:rsidR="00D421E0" w:rsidRPr="008144B2" w:rsidRDefault="00D421E0" w:rsidP="00D421E0">
      <w:pPr>
        <w:jc w:val="center"/>
        <w:rPr>
          <w:b/>
        </w:rPr>
      </w:pPr>
      <w:r>
        <w:rPr>
          <w:b/>
        </w:rPr>
        <w:t>LEONEL BUSTAMANTE GONZÁLEZ</w:t>
      </w:r>
    </w:p>
    <w:p w:rsidR="00D421E0" w:rsidRPr="0035090B" w:rsidRDefault="00D421E0" w:rsidP="00D421E0">
      <w:pPr>
        <w:pStyle w:val="Textoindependiente"/>
        <w:tabs>
          <w:tab w:val="left" w:pos="280"/>
        </w:tabs>
        <w:spacing w:after="0"/>
        <w:jc w:val="center"/>
        <w:rPr>
          <w:rFonts w:ascii="Times New Roman" w:hAnsi="Times New Roman" w:cs="Times New Roman"/>
          <w:b/>
        </w:rPr>
      </w:pPr>
      <w:r w:rsidRPr="00F92289">
        <w:rPr>
          <w:rFonts w:ascii="Times New Roman" w:hAnsi="Times New Roman" w:cs="Times New Roman"/>
          <w:b/>
          <w:sz w:val="24"/>
          <w:szCs w:val="24"/>
        </w:rPr>
        <w:t xml:space="preserve">SECRETARIO MUNICIPAL </w:t>
      </w:r>
    </w:p>
    <w:p w:rsidR="00D421E0" w:rsidRDefault="00D421E0" w:rsidP="00D421E0">
      <w:pPr>
        <w:rPr>
          <w:rFonts w:cs="Times New Roman"/>
        </w:rPr>
      </w:pPr>
    </w:p>
    <w:p w:rsidR="00D45906" w:rsidRPr="00D45906" w:rsidRDefault="00D45906" w:rsidP="00C22BEF"/>
    <w:sectPr w:rsidR="00D45906" w:rsidRPr="00D45906" w:rsidSect="00694EB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Estrangelo Edessa">
    <w:panose1 w:val="00000000000000000000"/>
    <w:charset w:val="00"/>
    <w:family w:val="script"/>
    <w:pitch w:val="variable"/>
    <w:sig w:usb0="80002043" w:usb1="00000000" w:usb2="0000008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E62FD"/>
    <w:rsid w:val="00046E32"/>
    <w:rsid w:val="0006380F"/>
    <w:rsid w:val="00064459"/>
    <w:rsid w:val="000664DB"/>
    <w:rsid w:val="00086700"/>
    <w:rsid w:val="000905BD"/>
    <w:rsid w:val="000A67C5"/>
    <w:rsid w:val="00103791"/>
    <w:rsid w:val="00106AC2"/>
    <w:rsid w:val="00133473"/>
    <w:rsid w:val="001615E5"/>
    <w:rsid w:val="001673C6"/>
    <w:rsid w:val="00182342"/>
    <w:rsid w:val="001A552B"/>
    <w:rsid w:val="001C0AE2"/>
    <w:rsid w:val="001C1180"/>
    <w:rsid w:val="001D5C80"/>
    <w:rsid w:val="0020622A"/>
    <w:rsid w:val="00241F00"/>
    <w:rsid w:val="00243A97"/>
    <w:rsid w:val="00277E4B"/>
    <w:rsid w:val="0028036A"/>
    <w:rsid w:val="00292BC7"/>
    <w:rsid w:val="002B6006"/>
    <w:rsid w:val="002C1A7F"/>
    <w:rsid w:val="002C4D48"/>
    <w:rsid w:val="002E37D0"/>
    <w:rsid w:val="002E62FD"/>
    <w:rsid w:val="00321717"/>
    <w:rsid w:val="00342CB9"/>
    <w:rsid w:val="0035424F"/>
    <w:rsid w:val="00376279"/>
    <w:rsid w:val="003B7C4A"/>
    <w:rsid w:val="003D1DE8"/>
    <w:rsid w:val="003D7525"/>
    <w:rsid w:val="00404401"/>
    <w:rsid w:val="00413DC1"/>
    <w:rsid w:val="00425611"/>
    <w:rsid w:val="00431521"/>
    <w:rsid w:val="0043288B"/>
    <w:rsid w:val="00453690"/>
    <w:rsid w:val="00462FD0"/>
    <w:rsid w:val="004774B2"/>
    <w:rsid w:val="00482B80"/>
    <w:rsid w:val="00493EA6"/>
    <w:rsid w:val="004C78A7"/>
    <w:rsid w:val="004D6925"/>
    <w:rsid w:val="00513BCA"/>
    <w:rsid w:val="00527354"/>
    <w:rsid w:val="00547634"/>
    <w:rsid w:val="005637EE"/>
    <w:rsid w:val="00574D5B"/>
    <w:rsid w:val="00580CBB"/>
    <w:rsid w:val="00582C62"/>
    <w:rsid w:val="005A5AF9"/>
    <w:rsid w:val="005B0C83"/>
    <w:rsid w:val="00601E2A"/>
    <w:rsid w:val="006039C1"/>
    <w:rsid w:val="006141C8"/>
    <w:rsid w:val="00620694"/>
    <w:rsid w:val="0063346C"/>
    <w:rsid w:val="006774C3"/>
    <w:rsid w:val="006835D4"/>
    <w:rsid w:val="00692AD0"/>
    <w:rsid w:val="00694EBD"/>
    <w:rsid w:val="006A1B78"/>
    <w:rsid w:val="006A614F"/>
    <w:rsid w:val="006B18DB"/>
    <w:rsid w:val="006E02EB"/>
    <w:rsid w:val="006E3013"/>
    <w:rsid w:val="006F26D1"/>
    <w:rsid w:val="006F4E35"/>
    <w:rsid w:val="00707D55"/>
    <w:rsid w:val="00711B2D"/>
    <w:rsid w:val="00720B0C"/>
    <w:rsid w:val="0072569E"/>
    <w:rsid w:val="007308C1"/>
    <w:rsid w:val="007366FE"/>
    <w:rsid w:val="00757218"/>
    <w:rsid w:val="007A0959"/>
    <w:rsid w:val="007C7C80"/>
    <w:rsid w:val="007D2EA0"/>
    <w:rsid w:val="00824984"/>
    <w:rsid w:val="00851CF0"/>
    <w:rsid w:val="00853443"/>
    <w:rsid w:val="0088324C"/>
    <w:rsid w:val="00891364"/>
    <w:rsid w:val="00891C5B"/>
    <w:rsid w:val="008A4F9C"/>
    <w:rsid w:val="008E0177"/>
    <w:rsid w:val="008E1669"/>
    <w:rsid w:val="008F51F7"/>
    <w:rsid w:val="009156C2"/>
    <w:rsid w:val="00943527"/>
    <w:rsid w:val="00953FF7"/>
    <w:rsid w:val="00970090"/>
    <w:rsid w:val="009B178C"/>
    <w:rsid w:val="009D78B5"/>
    <w:rsid w:val="009F19AD"/>
    <w:rsid w:val="009F4463"/>
    <w:rsid w:val="009F7866"/>
    <w:rsid w:val="00A012B5"/>
    <w:rsid w:val="00A041CC"/>
    <w:rsid w:val="00A1304C"/>
    <w:rsid w:val="00A15FF9"/>
    <w:rsid w:val="00A45217"/>
    <w:rsid w:val="00A802BC"/>
    <w:rsid w:val="00A814AD"/>
    <w:rsid w:val="00A929D4"/>
    <w:rsid w:val="00A9465B"/>
    <w:rsid w:val="00AA3E1C"/>
    <w:rsid w:val="00AA7723"/>
    <w:rsid w:val="00AB7CBC"/>
    <w:rsid w:val="00AF1FEA"/>
    <w:rsid w:val="00AF2992"/>
    <w:rsid w:val="00AF758D"/>
    <w:rsid w:val="00B26351"/>
    <w:rsid w:val="00B50D09"/>
    <w:rsid w:val="00B848C0"/>
    <w:rsid w:val="00BE465E"/>
    <w:rsid w:val="00BE7616"/>
    <w:rsid w:val="00C00742"/>
    <w:rsid w:val="00C0339C"/>
    <w:rsid w:val="00C20FE3"/>
    <w:rsid w:val="00C22BEF"/>
    <w:rsid w:val="00C4633A"/>
    <w:rsid w:val="00C46546"/>
    <w:rsid w:val="00C6556B"/>
    <w:rsid w:val="00C7630E"/>
    <w:rsid w:val="00CA0B2F"/>
    <w:rsid w:val="00CB4CD7"/>
    <w:rsid w:val="00CC4125"/>
    <w:rsid w:val="00CD6D8B"/>
    <w:rsid w:val="00CF4941"/>
    <w:rsid w:val="00D41A2B"/>
    <w:rsid w:val="00D421E0"/>
    <w:rsid w:val="00D44246"/>
    <w:rsid w:val="00D45906"/>
    <w:rsid w:val="00D53FAC"/>
    <w:rsid w:val="00D56D68"/>
    <w:rsid w:val="00D57FBE"/>
    <w:rsid w:val="00D7110B"/>
    <w:rsid w:val="00D915AB"/>
    <w:rsid w:val="00DA25F9"/>
    <w:rsid w:val="00DA2E93"/>
    <w:rsid w:val="00DD2E4E"/>
    <w:rsid w:val="00DE6482"/>
    <w:rsid w:val="00DF0CB3"/>
    <w:rsid w:val="00E009A0"/>
    <w:rsid w:val="00E01072"/>
    <w:rsid w:val="00E32180"/>
    <w:rsid w:val="00E409A0"/>
    <w:rsid w:val="00E430B8"/>
    <w:rsid w:val="00E513AC"/>
    <w:rsid w:val="00E51790"/>
    <w:rsid w:val="00ED163B"/>
    <w:rsid w:val="00ED3545"/>
    <w:rsid w:val="00F109E2"/>
    <w:rsid w:val="00F22C92"/>
    <w:rsid w:val="00F330BF"/>
    <w:rsid w:val="00F4787A"/>
    <w:rsid w:val="00F65EEF"/>
    <w:rsid w:val="00F74A32"/>
    <w:rsid w:val="00F811BE"/>
    <w:rsid w:val="00F96052"/>
    <w:rsid w:val="00FB0904"/>
    <w:rsid w:val="00FC2126"/>
    <w:rsid w:val="00FD156C"/>
    <w:rsid w:val="00FD1F0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22BEF"/>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2EA0"/>
    <w:pPr>
      <w:ind w:left="720"/>
      <w:contextualSpacing/>
    </w:pPr>
  </w:style>
  <w:style w:type="paragraph" w:styleId="Sinespaciado">
    <w:name w:val="No Spacing"/>
    <w:uiPriority w:val="1"/>
    <w:qFormat/>
    <w:rsid w:val="00AA3E1C"/>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paragraph" w:styleId="Textoindependiente">
    <w:name w:val="Body Text"/>
    <w:basedOn w:val="Normal"/>
    <w:link w:val="TextoindependienteCar"/>
    <w:uiPriority w:val="99"/>
    <w:unhideWhenUsed/>
    <w:rsid w:val="00D421E0"/>
    <w:pPr>
      <w:spacing w:after="120"/>
      <w:jc w:val="left"/>
    </w:pPr>
    <w:rPr>
      <w:rFonts w:ascii="Century Gothic" w:hAnsi="Century Gothic"/>
      <w:sz w:val="20"/>
      <w:szCs w:val="20"/>
    </w:rPr>
  </w:style>
  <w:style w:type="character" w:customStyle="1" w:styleId="TextoindependienteCar">
    <w:name w:val="Texto independiente Car"/>
    <w:basedOn w:val="Fuentedeprrafopredeter"/>
    <w:link w:val="Textoindependiente"/>
    <w:uiPriority w:val="99"/>
    <w:rsid w:val="00D421E0"/>
    <w:rPr>
      <w:rFonts w:ascii="Century Gothic" w:eastAsia="Times New Roman" w:hAnsi="Century Gothic" w:cs="Estrangelo Edessa"/>
      <w:sz w:val="20"/>
      <w:szCs w:val="20"/>
      <w:lang w:val="es-ES_tradnl"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490</TotalTime>
  <Pages>7</Pages>
  <Words>2701</Words>
  <Characters>14860</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17526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tordoñez</dc:creator>
  <cp:keywords/>
  <dc:description/>
  <cp:lastModifiedBy>tordoñez</cp:lastModifiedBy>
  <cp:revision>156</cp:revision>
  <dcterms:created xsi:type="dcterms:W3CDTF">2011-01-04T14:13:00Z</dcterms:created>
  <dcterms:modified xsi:type="dcterms:W3CDTF">2011-01-05T14:10:00Z</dcterms:modified>
</cp:coreProperties>
</file>